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2E8D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US"/>
        </w:rPr>
      </w:pPr>
      <w:r w:rsidRPr="00437A69">
        <w:rPr>
          <w:rFonts w:cs="Arial"/>
          <w:b/>
          <w:bCs/>
          <w:color w:val="000000"/>
          <w:sz w:val="16"/>
          <w:szCs w:val="16"/>
          <w:lang w:val="en-US"/>
        </w:rPr>
        <w:t>The Rise of China and the Future of the West</w:t>
      </w:r>
    </w:p>
    <w:p w14:paraId="29C1B569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  <w:lang w:val="en-US"/>
        </w:rPr>
      </w:pPr>
      <w:r w:rsidRPr="00437A69">
        <w:rPr>
          <w:rFonts w:cs="Arial"/>
          <w:b/>
          <w:bCs/>
          <w:color w:val="000000"/>
          <w:sz w:val="16"/>
          <w:szCs w:val="16"/>
          <w:lang w:val="en-US"/>
        </w:rPr>
        <w:t>Can the Liberal System Survive?</w:t>
      </w:r>
    </w:p>
    <w:p w14:paraId="07593CFD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By G. John Ikenberry</w:t>
      </w:r>
    </w:p>
    <w:p w14:paraId="05856019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8C45CAC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437A69">
        <w:rPr>
          <w:rFonts w:cs="Arial"/>
          <w:b/>
          <w:color w:val="000000"/>
          <w:sz w:val="16"/>
          <w:szCs w:val="16"/>
          <w:lang w:val="en-US"/>
        </w:rPr>
        <w:t>Chicago Citation:</w:t>
      </w:r>
    </w:p>
    <w:p w14:paraId="50241829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</w:p>
    <w:p w14:paraId="13BFC965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437A69">
        <w:rPr>
          <w:rFonts w:cs="Arial"/>
          <w:sz w:val="16"/>
          <w:szCs w:val="16"/>
          <w:lang w:val="en-US"/>
        </w:rPr>
        <w:t>Ikenberry, John. "The Rise of China and the Future of the West | Foreign Affairs." Home | Foreign Affairs. http://www.foreignaffairs.com/articles/63042/g-john-ikenberry/the-rise-of-chi</w:t>
      </w:r>
      <w:r>
        <w:rPr>
          <w:rFonts w:cs="Arial"/>
          <w:sz w:val="16"/>
          <w:szCs w:val="16"/>
          <w:lang w:val="en-US"/>
        </w:rPr>
        <w:t>na-and-the-future-of-the-west (A</w:t>
      </w:r>
      <w:r w:rsidRPr="00437A69">
        <w:rPr>
          <w:rFonts w:cs="Arial"/>
          <w:sz w:val="16"/>
          <w:szCs w:val="16"/>
          <w:lang w:val="en-US"/>
        </w:rPr>
        <w:t>ccessed July 17, 2012).</w:t>
      </w:r>
    </w:p>
    <w:p w14:paraId="3F9DDBC4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B4944C1" w14:textId="1EC3352F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Summary: China's rise will inevitably bring the United States' unipolar moment to an end. But that does not necessarily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mean a violent power struggle or the overthrow of the Western system. The U.S.-led international order can remain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dominant even while integrating a more powerful China -- but only if Washington sets about strengthening that liberal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order now.</w:t>
      </w:r>
    </w:p>
    <w:p w14:paraId="54DF8710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982D452" w14:textId="0F370F80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  <w:sz w:val="16"/>
          <w:szCs w:val="16"/>
          <w:lang w:val="en-US"/>
        </w:rPr>
      </w:pPr>
      <w:r w:rsidRPr="00437A69">
        <w:rPr>
          <w:rFonts w:cs="Arial"/>
          <w:i/>
          <w:iCs/>
          <w:color w:val="000000"/>
          <w:sz w:val="16"/>
          <w:szCs w:val="16"/>
          <w:lang w:val="en-US"/>
        </w:rPr>
        <w:t xml:space="preserve">G. JOHN IKENBERRY is Albert G. Milbank Professor of Politics and International Affairs at Princeton University </w:t>
      </w:r>
      <w:r w:rsidR="00BE48CB" w:rsidRPr="00437A69">
        <w:rPr>
          <w:rFonts w:cs="Arial"/>
          <w:i/>
          <w:iCs/>
          <w:color w:val="000000"/>
          <w:sz w:val="16"/>
          <w:szCs w:val="16"/>
          <w:lang w:val="en-US"/>
        </w:rPr>
        <w:t>and</w:t>
      </w:r>
      <w:r w:rsidR="00BE48CB">
        <w:rPr>
          <w:rFonts w:cs="Arial"/>
          <w:i/>
          <w:iCs/>
          <w:color w:val="000000"/>
          <w:sz w:val="16"/>
          <w:szCs w:val="16"/>
          <w:lang w:val="en-US"/>
        </w:rPr>
        <w:t xml:space="preserve"> the</w:t>
      </w:r>
      <w:r w:rsidRPr="00437A69">
        <w:rPr>
          <w:rFonts w:cs="Arial"/>
          <w:i/>
          <w:iCs/>
          <w:color w:val="000000"/>
          <w:sz w:val="16"/>
          <w:szCs w:val="16"/>
          <w:lang w:val="en-US"/>
        </w:rPr>
        <w:t xml:space="preserve"> author of After Victory: Institutions, Strategic Restraint, and the Rebuilding of Order After Major Wars.</w:t>
      </w:r>
    </w:p>
    <w:p w14:paraId="4B1810D9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  <w:sz w:val="16"/>
          <w:szCs w:val="16"/>
          <w:lang w:val="en-US"/>
        </w:rPr>
      </w:pPr>
    </w:p>
    <w:p w14:paraId="638EC885" w14:textId="5B45A2FE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rise of China will undoubtedly be one of the great dramas of the twenty-first century. China's extraordinary economic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growth and active diplomacy are already transforming East Asia, and future decades will see even greater increases in</w:t>
      </w:r>
    </w:p>
    <w:p w14:paraId="6517D763" w14:textId="02AC6B49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Chinese power and influence. But exactly how this drama will play out is an open question. Will China overthrow the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existing order or become a part of it? And what, if anything, can the United States do to maintain its position as China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rises?</w:t>
      </w:r>
    </w:p>
    <w:p w14:paraId="5EAED837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74A99B5B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Some observers believe that the American era is coming to an end, as the Western-oriented world order is replaced by one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increasingly dominated by the East. The historian Niall Ferguson has written that the bloody twentieth century witnessed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"the descent of the West" and "a reorientation of the world" toward the East. Realists go on to note that as China gets more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powerful and the United States' position erodes, two things are likely to happen: China will try to use its growing influence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to reshape the rules and institutions of the international system to better serve its interests, and other states in the system --especially the declining hegemon -- will start to see China as a growing security threat. The result of these developments,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they predict, will be tension, distrust, and conflict, the typical features of a power transition. In this view, the drama of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China's rise will feature an increasingly powerful China and a declining United States locked in an epic battle over the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rules and leadership of the international system. And as the world's largest country emerges not from within but outside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 established post-World War II international order, it is a drama that will end with the grand ascendance of China and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 onset of an Asian-centered world order.</w:t>
      </w:r>
    </w:p>
    <w:p w14:paraId="29B9E90C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5C2E35EB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That course, however, is not inevitable. The rise of China does not have to trigger a wrenching hegemonic transition. The</w:t>
      </w:r>
    </w:p>
    <w:p w14:paraId="5FEF37AE" w14:textId="19B521ED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U.S.-Chinese power transition can be very different from those of the past because China faces an international order that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is fundamentally different from those that past rising states confronted. China does not just face the United States; it faces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 Western-centered system that is open, integrated, and rule-based, with wide and deep political foundations. The nuclear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revolution, meanwhile, has made war among great powers unlikely -- eliminating the major tool that rising powers have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used to overturn international systems defended by declining hegemonic states. Today's Western order, in short, is hard to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overturn and easy to join.</w:t>
      </w:r>
    </w:p>
    <w:p w14:paraId="7737F4A3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8B0F6AB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This unusually durable and expansive order is itself the product of farsighted U.S. leadership. After World War II, the</w:t>
      </w:r>
    </w:p>
    <w:p w14:paraId="5A179D78" w14:textId="5C5D82F5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United States did not simply establish itself as the leading world power. It led in the creation of universal institutions that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not only invited global membership but also brought democracies and market societies closer together. It built an order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that facilitated the participation and integration of both established great powers and newly independent states. (It is often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forgotten that this postwar order was designed in large part to reintegrate the defeated Axis states and the beleaguered</w:t>
      </w:r>
    </w:p>
    <w:p w14:paraId="5750DAC5" w14:textId="7D9B089D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Allied states into a unified international system.) Today, China can gain full access to and thrive within this system. And if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bookmarkStart w:id="0" w:name="_GoBack"/>
      <w:bookmarkEnd w:id="0"/>
      <w:r w:rsidR="00BE48CB">
        <w:rPr>
          <w:rFonts w:cs="Arial"/>
          <w:color w:val="000000"/>
          <w:sz w:val="16"/>
          <w:szCs w:val="16"/>
          <w:lang w:val="en-US"/>
        </w:rPr>
        <w:t>i</w:t>
      </w:r>
      <w:r w:rsidR="00BE48CB" w:rsidRPr="00437A69">
        <w:rPr>
          <w:rFonts w:cs="Arial"/>
          <w:color w:val="000000"/>
          <w:sz w:val="16"/>
          <w:szCs w:val="16"/>
          <w:lang w:val="en-US"/>
        </w:rPr>
        <w:t>t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does, China will rise, but the Western order -- if managed properly -- will live on.</w:t>
      </w:r>
    </w:p>
    <w:p w14:paraId="53E5A9AE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723841B" w14:textId="64720C73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As it faces an ascendant China, the United States should remember that its leadership of the Western order allows it to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shape the environment in which China will make critical strategic choices. If it wants to preserve this leadership,</w:t>
      </w:r>
    </w:p>
    <w:p w14:paraId="00D1702A" w14:textId="7218BABD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Washington must work to strengthen the rules and institutions that underpin that order -- making it even easier to join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harder to overturn. U.S. grand strategy should be built around the motto "The road to the East runs through the West."</w:t>
      </w:r>
    </w:p>
    <w:p w14:paraId="7DC89FF8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4ADED73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It must sink the roots of this order as deeply as possible, giving China greater incentives for integration than for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opposition and increasing the chances that the system will survive even after U.S. relative power has declined.</w:t>
      </w:r>
    </w:p>
    <w:p w14:paraId="6F7B19A2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0935948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United States' "unipolar moment" will inevitably end. If the defining struggle of the twenty-first century is between</w:t>
      </w:r>
    </w:p>
    <w:p w14:paraId="0FD4FBB2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and the United States, China will have the advantage. If the defining struggle is between China and a revived</w:t>
      </w:r>
    </w:p>
    <w:p w14:paraId="78C89BA6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Western system, the West will triumph.</w:t>
      </w:r>
    </w:p>
    <w:p w14:paraId="43083427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2CC597F5" w14:textId="77777777" w:rsidR="00437A69" w:rsidRPr="00C27877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C27877">
        <w:rPr>
          <w:rFonts w:cs="Arial"/>
          <w:b/>
          <w:color w:val="000000"/>
          <w:sz w:val="16"/>
          <w:szCs w:val="16"/>
          <w:lang w:val="en-US"/>
        </w:rPr>
        <w:t>TRANSITIONAL ANXIETIES</w:t>
      </w:r>
    </w:p>
    <w:p w14:paraId="33635909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55B8F9B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is well on its way to becoming a formidable global power. The size of its economy has quadrupled since the launch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of market reforms in the late 1970s and, by some estimates, will double again over the next decade. It has become one of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 world's major manufacturing centers and consumes roughly a third of the global supply of iron, steel, and coal. It has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accumulated massive foreign reserves, worth more than $1 trillion at the end of 2006. China's military spending has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lastRenderedPageBreak/>
        <w:t>increased at an inflation-adjusted rate of over 18 percent a year, and its diplomacy has extended its reach not just in Asia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but also in Africa, Latin America, and the Middle East. Indeed, whereas the Soviet Union rivaled the United States as a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military competitor only, China is emerging as both a military and an economic rival -- heralding a profound shift in the</w:t>
      </w:r>
      <w:r w:rsidR="00C27877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distribution of global power.</w:t>
      </w:r>
    </w:p>
    <w:p w14:paraId="24A0DEEA" w14:textId="77777777" w:rsidR="00C27877" w:rsidRPr="00437A69" w:rsidRDefault="00C27877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A9473ED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Power transitions are a recurring problem in international relations. As scholars such as Paul Kennedy and Robert Gilpin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have described it, world politics has been marked by a succession of powerful states rising up to organize the international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system. A powerful state can create and enforce the rules and institutions of a stable global order in which to pursue its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interests and security. But nothing lasts forever: long-term changes in the distribution of power give rise to new challenger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states, who set off a struggle over the terms of that international order. Rising states want to translate their newly acquired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power into greater authority in the global system -- to reshape the rules and institutions in accordance with their own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interests. Declining states, in turn, fear their loss of control and worry about the security implications of their weakened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position.</w:t>
      </w:r>
    </w:p>
    <w:p w14:paraId="3C30186D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C25D276" w14:textId="77777777" w:rsidR="00315B54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These moments are fraught with danger. When a state occupies a commanding position in the international system,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neither it nor weaker states have an incentive to change the existing order. But when the power of a challenger state grows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and the power of the leading state weakens, a strategic rivalry ensues, and conflict -- perhaps leading to war </w:t>
      </w:r>
      <w:r w:rsidR="00315B54">
        <w:rPr>
          <w:rFonts w:cs="Arial"/>
          <w:color w:val="000000"/>
          <w:sz w:val="16"/>
          <w:szCs w:val="16"/>
          <w:lang w:val="en-US"/>
        </w:rPr>
        <w:t>–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becomes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likely. The danger of power transitions is captured most dramatically in the case of late-nineteenth-century Germany. In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1870, the United Kingdom had a three-to-one advantage in economic power over Germany and a significant military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advantage as well; by 1903, Germany had pulled ahead in terms of both economic and military power. As Germany unified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grew, so, too, did its dissatisfactions and demands, and as it grew more powerful, it increasingly appeared as a threat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to other great powers in Europe, and security competition began. In the strategic realignments that followed, France,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Russia, and the United Kingdom, formerly enemies, banded together to confront an emerging Germany. The result was a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European war. </w:t>
      </w:r>
    </w:p>
    <w:p w14:paraId="7207A991" w14:textId="77777777" w:rsidR="00315B54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2B01226D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Many observers see this dynamic emerging in U.S.-Chinese relations. "If China continues its impressive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economic growth over the next few decades," the realist scholar John Mearsheimer has written, "the United States and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China are likely to engage in an intense security competition with considerable potential for war."</w:t>
      </w:r>
    </w:p>
    <w:p w14:paraId="65928816" w14:textId="77777777" w:rsidR="00315B54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17BA1B0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But not all power transitions generate war or overturn the old order. In the early decades of the twentieth century, the</w:t>
      </w:r>
    </w:p>
    <w:p w14:paraId="3EF6B3C8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United Kingdom ceded authority to the United States without great conflict or even a rupture in relations. From the late</w:t>
      </w:r>
    </w:p>
    <w:p w14:paraId="195BC724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1940s to the early 1990s, Japan's economy grew from the equivalent of five percent of U.S. GDP to the equivalent of over 60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percent of U.S. GDP, and yet Japan never challenged the existing international order.</w:t>
      </w:r>
    </w:p>
    <w:p w14:paraId="70F36E7E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5E2BD60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Clearly, there are different types of power transitions. Some states have seen their economic and geopolitical power grow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dramatically and have still accommodated themselves to the existing order. Others have risen up and sought to change it.</w:t>
      </w:r>
    </w:p>
    <w:p w14:paraId="2687F168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Some power transitions have led to the breakdown of the old order and the establishment of a new international hierarchy.</w:t>
      </w:r>
    </w:p>
    <w:p w14:paraId="4844DAFA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Others have brought about only limited adjustments in the regional and global system.</w:t>
      </w:r>
    </w:p>
    <w:p w14:paraId="14918B81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2EA18FCF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A variety of factors determine the way in which power transitions unfold. The nature of the rising state's regime and the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degree of its dissatisfaction with the old order are critical: at the end of the nineteenth century, the United States, a liberal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country an ocean away from Europe, was better able to embrace the British-centered international order than Germany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was. But even more decisive is the character of the international order itself -- for it is the nature of the international order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that shapes a rising state's choice between challenging that order and integrating into it.</w:t>
      </w:r>
    </w:p>
    <w:p w14:paraId="0716B7AB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D90C8D5" w14:textId="77777777" w:rsidR="00437A69" w:rsidRPr="00315B54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315B54">
        <w:rPr>
          <w:rFonts w:cs="Arial"/>
          <w:b/>
          <w:color w:val="000000"/>
          <w:sz w:val="16"/>
          <w:szCs w:val="16"/>
          <w:lang w:val="en-US"/>
        </w:rPr>
        <w:t>OPEN ORDER</w:t>
      </w:r>
    </w:p>
    <w:p w14:paraId="06753F37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5B06DE6C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postwar Western order is historically unique. Any international order dominated by a powerful state is based on a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mix of coercion and consent, but the U.S.-led order is distinctive in that it has been more liberal than imperial -- and so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unusually accessible, legitimate, and durable. Its rules and institutions are rooted in, and thus reinforced by, the evolving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global forces of democracy and capitalism. It is expansive, with a wide and widening array of participants and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stakeholders. It is capable of generating tremendous economic growth and power while also signaling restraint -- all of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which make it hard to overturn and easy to join.</w:t>
      </w:r>
    </w:p>
    <w:p w14:paraId="318FACFA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FEBC131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It was the explicit intention of the Western order's architects in the 1940s to make that order integrative and expansive.</w:t>
      </w:r>
    </w:p>
    <w:p w14:paraId="425F74DA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Before the Cold War split the world into competing camps, Franklin Roosevelt sought to create a one-world system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managed by cooperative great powers that would rebuild war-ravaged Europe, integrate the defeated states, and establish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mechanisms for security cooperation and expansive economic growth. In fact, it was Roosevelt who urged -- over the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opposition of Winston Churchill -- that China be included as a permanent member of the UN Security Council. The then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Australian ambassador to the United States wrote in his diary after his first meeting with Roosevelt during the war, "He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said that he had numerous discussions with Winston about China and that he felt that Winston was 40 years behind the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times on China and he continually referred to the Chinese as 'Chinks' and 'Chinamen' and he felt that this was very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dangerous. He wanted to keep China as a friend because in 40 or 50 years' time China might easily become a very powerful</w:t>
      </w:r>
      <w:r w:rsidR="00315B54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military nation."</w:t>
      </w:r>
    </w:p>
    <w:p w14:paraId="6312B95E" w14:textId="77777777" w:rsidR="00315B54" w:rsidRPr="00437A69" w:rsidRDefault="00315B54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05E33BF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Over the next half century, the United States used the system of rules and institutions it had built to good effect. West</w:t>
      </w:r>
    </w:p>
    <w:p w14:paraId="18F4161C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Germany was bound to its democratic Western European neighbors through the European Coal and Steel Community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(and, later, the European Community) and to the United States through the Atlantic security pact; Japan was bound to the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United States through an alliance partnership and expanding economic ties. The Bretton Woods meeting in 1944 laid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down the monetary and trade rules that facilitated the opening and subsequent flourishing of the world economy </w:t>
      </w:r>
      <w:r w:rsidR="006F37E9">
        <w:rPr>
          <w:rFonts w:cs="Arial"/>
          <w:color w:val="000000"/>
          <w:sz w:val="16"/>
          <w:szCs w:val="16"/>
          <w:lang w:val="en-US"/>
        </w:rPr>
        <w:t>–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an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astonishing achievement given the ravages of war and the competing interests of the great powers. Additional agreements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between the United States, Western Europe, and Japan solidified the open and multilateral character of the postwar world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economy. After the onset of the Cold War, the Marshall Plan in Europe and the 1951 security pact between the United States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Japan further integrated the defeated Axis powers into the Western order.</w:t>
      </w:r>
    </w:p>
    <w:p w14:paraId="6700DCFA" w14:textId="77777777" w:rsidR="006F37E9" w:rsidRPr="00437A69" w:rsidRDefault="006F37E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272A547D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In the final days of the Cold War, this system once again proved remarkably successful. As the Soviet Union declined, the</w:t>
      </w:r>
    </w:p>
    <w:p w14:paraId="1DF807F1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Western order offered a set of rules and institutions that provided Soviet leaders with both reassurances and points of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access -- effectively encouraging them to become a part of the system. Moreover, the shared leadership of the order ensured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accommodation of the Soviet Union. As the Reagan administration pursued a hard-line policy toward Moscow, the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Europeans pursued détente and engagement. For every hard-line "push," there was a moderating "pull," allowing Mikhail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Gorbachev to pursue high-risk reforms. On the eve of German unification, the fact that a united Germany would be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embedded in European and Atlantic institutions -- rather than becoming an independent great power -- helped reassure</w:t>
      </w:r>
    </w:p>
    <w:p w14:paraId="4F557BCC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Gorbachev that neither German nor Western intentions were hostile. After the Cold War, the Western order once again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managed the integration of a new wave of countries, this time from the formerly communist world. Three particular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features of the Western order have been critical to this success and longevity.</w:t>
      </w:r>
    </w:p>
    <w:p w14:paraId="1D7B1362" w14:textId="77777777" w:rsidR="006F37E9" w:rsidRPr="00437A69" w:rsidRDefault="006F37E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5A35B04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First, unlike the imperial systems of the past, the Western order is built around rules and norms of nondiscrimination and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market openness, creating conditions for rising states to advance their expanding economic and political goals within it.</w:t>
      </w:r>
    </w:p>
    <w:p w14:paraId="36E755B6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Across history, international orders have varied widely in terms of whether the material benefits that are generated accrue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disproportionately to the leading state or are widely shared. In the Western system, the barriers to economic participation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are low, and the potential benefits are high. China has already discovered the massive economic returns that are possible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by operating within this open-market system.</w:t>
      </w:r>
    </w:p>
    <w:p w14:paraId="63CFF5DD" w14:textId="77777777" w:rsidR="006F37E9" w:rsidRPr="00437A69" w:rsidRDefault="006F37E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C181BD1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Second is the coalition-based character of its leadership. Past orders have tended to be dominated by one state. The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stakeholders of the current Western order include a coalition of powers arrayed around the United States -- an important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distinction. These leading states, most of them advanced liberal democracies, do not always agree, but they are engaged in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 continuous process of give-and-take over economics, politics, and security. Power transitions are typically seen as being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played out between two countries, a rising state and a declining hegemon, and the order falls as soon as the power balance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shifts. But in the current order, the larger aggregation of democratic capitalist states -- and the resulting accumulation of</w:t>
      </w:r>
      <w:r w:rsidR="006F37E9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geopolitical power -- shifts the balance in the order's favor.</w:t>
      </w:r>
    </w:p>
    <w:p w14:paraId="03EFF66C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27CD4A61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Third, the postwar Western order has an unusually dense, encompassing, and broadly endorsed system of rules and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institutions. Whatever its shortcomings, it is more open and rule-based than any previous order. State sovereignty and the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rule of law are not just norms enshrined in the United Nations Charter. They are part of the deep operating logic of the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order. To be sure, these norms are evolving, and the United States itself has historically been ambivalent about binding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itself to international law and institutions -- and at no time more so than today. But the overall system is dense with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multilateral rules and institutions -- global and regional, economic, political, and security-related. These represent one of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 great breakthroughs of the postwar era. They have laid the basis for unprecedented levels of cooperation and shared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authority over the global system.</w:t>
      </w:r>
    </w:p>
    <w:p w14:paraId="09AB271C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60815AC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incentives these features create for China to integrate into the liberal international order are reinforced by the changed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nature of the international economic environment -- especially the new interdependence driven by technology. The most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farsighted Chinese leaders understand that globalization has changed the game and that China accordingly needs strong,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prosperous partners around the world. From the United States' perspective, a healthy Chinese economy is vital to the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United States and the rest of the world. Technology and the global economic revolution have created a logic of economic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relations that is different from the past -- making the political and institutional logic of the current order all the more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powerful.</w:t>
      </w:r>
    </w:p>
    <w:p w14:paraId="7F34194F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CBBE3E3" w14:textId="77777777" w:rsidR="00437A69" w:rsidRPr="009F11CA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9F11CA">
        <w:rPr>
          <w:rFonts w:cs="Arial"/>
          <w:b/>
          <w:color w:val="000000"/>
          <w:sz w:val="16"/>
          <w:szCs w:val="16"/>
          <w:lang w:val="en-US"/>
        </w:rPr>
        <w:t>ACCOMMODATING THE RISE</w:t>
      </w:r>
    </w:p>
    <w:p w14:paraId="1F223C6E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7F750DF1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most important benefit of these features today is that they give the Western order a remarkable capacity to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accommodate rising powers. New entrants into the system have ways of gaining status and authority and opportunities to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play a role in governing the order. The fact that the United States, China, and other great powers have nuclear weapons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also limits the ability of a rising power to overturn the existing order. In the age of nuclear deterrence, great-power war is,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thankfully, no longer a mechanism of historical change. War-driven change has been abolished as a historical process.</w:t>
      </w:r>
    </w:p>
    <w:p w14:paraId="48A4C96A" w14:textId="77777777" w:rsidR="009F11CA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74CFD2E1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Western order's strong framework of rules and institutions is already starting to facilitate Chinese integration. At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first, China embraced certain rules and institutions for defensive purposes: protecting its sovereignty and economic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interests while seeking to reassure other states of its peaceful intentions by getting involved in regional and global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groupings. But as the scholar Marc Lanteigne argues, "What separates China from other states, and indeed previous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global powers, is that not only is it 'growing up' within a milieu of international institutions far more developed than ever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before, but more importantly, it is doing so while making active use of these institutions to promote the country's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development of global power status." China, in short, is increasingly working within, rather than outside of, the Western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order.</w:t>
      </w:r>
    </w:p>
    <w:p w14:paraId="63D9E6BD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975DB2B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is already a permanent member of the UN Security Council, a legacy of Roosevelt's determination to build the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universal body around diverse great-power leadership. This gives China the same authority and advantages of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"great-power exceptionalism" as the other permanent members. The existing global trading system is also valuable to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China, and increasingly so. Chinese economic interests are quite congruent with the current global economic system </w:t>
      </w:r>
      <w:r w:rsidR="009F11CA">
        <w:rPr>
          <w:rFonts w:cs="Arial"/>
          <w:color w:val="000000"/>
          <w:sz w:val="16"/>
          <w:szCs w:val="16"/>
          <w:lang w:val="en-US"/>
        </w:rPr>
        <w:t>–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a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system that is open and loosely institutionalized and that China has enthusiastically embraced and thrived in. State power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today is ultimately based on sustained economic growth, and China is well aware that no major state can modernize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without integrating into the globalized capitalist system; if a country wants to be a world power, it has no choice but to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join the World Trade Organization (WTO). The road to global power, in effect, runs through the Western order and its</w:t>
      </w:r>
      <w:r w:rsidR="009F11CA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multilateral economic institutions.</w:t>
      </w:r>
    </w:p>
    <w:p w14:paraId="7965D9C8" w14:textId="77777777" w:rsidR="009F11CA" w:rsidRPr="00437A69" w:rsidRDefault="009F11CA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5360D3B4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not only needs continued access to the global capitalist system; it also wants the protections that the system's rules</w:t>
      </w:r>
      <w:r w:rsidR="0024672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institutions provide. The WTO's multilateral trade principles and dispute-settlement mechanisms, for example, offer</w:t>
      </w:r>
    </w:p>
    <w:p w14:paraId="44A67895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tools to defend against the threats of discrimination and protectionism that rising economic powers often confront.</w:t>
      </w:r>
    </w:p>
    <w:p w14:paraId="416CBDF3" w14:textId="77777777" w:rsidR="0024672B" w:rsidRDefault="0024672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3BFFA9C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evolution of China's policy suggests that Chinese leaders recognize these advantages: as Beijing's growing</w:t>
      </w:r>
      <w:r w:rsidR="0024672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commitment to economic liberalization has increased the foreign investment and trade China has enjoyed, so has Beijing</w:t>
      </w:r>
      <w:r w:rsidR="0024672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increasingly embraced global trade rules. It is possible that as China comes to champion the WTO, the support of the</w:t>
      </w:r>
      <w:r w:rsidR="0024672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more mature Western economies for the WTO will wane. But it is more likely that both the rising and the declining</w:t>
      </w:r>
      <w:r w:rsidR="0024672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countries will find value in the quasi-legal mechanisms that allow conflicts to be settled or at least diffused.</w:t>
      </w:r>
    </w:p>
    <w:p w14:paraId="76FDD24A" w14:textId="77777777" w:rsidR="0024672B" w:rsidRPr="00437A69" w:rsidRDefault="0024672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446447C" w14:textId="3D4F28FF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existing international economic institutions also offer opportunities for new powers to rise up through their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hierarchies. In the International Monetary Fund and the World Bank, governance is based on economic shares, which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growing countries can translate into greater institutional voice. To be sure, the process of adjustment has been slow. The</w:t>
      </w:r>
    </w:p>
    <w:p w14:paraId="742CAEE7" w14:textId="17A0BB6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 xml:space="preserve">United States and Europe still dominate the IMF. Washington has a 17 percent voting share (down from 30 percent) </w:t>
      </w:r>
      <w:r w:rsidR="00215DD0">
        <w:rPr>
          <w:rFonts w:cs="Arial"/>
          <w:color w:val="000000"/>
          <w:sz w:val="16"/>
          <w:szCs w:val="16"/>
          <w:lang w:val="en-US"/>
        </w:rPr>
        <w:t>–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a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controlling amount, because 85 percent approval is needed for action -- and the European Union has a major say in the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appointment of ten of the 24 members of the board. But there are growing pressures, notably the need for resources and the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need to mainta</w:t>
      </w:r>
      <w:r w:rsidR="00215DD0">
        <w:rPr>
          <w:rFonts w:cs="Arial"/>
          <w:color w:val="000000"/>
          <w:sz w:val="16"/>
          <w:szCs w:val="16"/>
          <w:lang w:val="en-US"/>
        </w:rPr>
        <w:t>in relevance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 that will likely persuade the Western states to admit China into the inner circle of these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economic governance institutions. The IMF's existing shareholders, for example, see a bigger role for rising developing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countries as necessary to renew the institution and get it through its current crisis of mission. At the IMF's meeting in</w:t>
      </w:r>
    </w:p>
    <w:p w14:paraId="0E65C8BD" w14:textId="5D259654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Singapore in September 2006, they agreed on reforms that will give China, Mexico, South Korea, and Turkey a greater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voice.</w:t>
      </w:r>
    </w:p>
    <w:p w14:paraId="0604FC25" w14:textId="77777777" w:rsidR="00215DD0" w:rsidRPr="00437A69" w:rsidRDefault="00215DD0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FF0966A" w14:textId="14295B8E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As China sheds its status as a developing country (and therefore as a client of these institutions), it will increasingly be able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to act as a patron and stakeholder instead. Leadership in these organizations is not simply a reflection of economic size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(the United States has retained its voting share in the IMF even as its economic weight has declined); nonetheless,</w:t>
      </w:r>
      <w:r w:rsidR="00215DD0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incremental advancement within them will create important opportunities for China.</w:t>
      </w:r>
    </w:p>
    <w:p w14:paraId="11AA19BA" w14:textId="77777777" w:rsidR="00215DD0" w:rsidRPr="00437A69" w:rsidRDefault="00215DD0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BC729B6" w14:textId="77777777" w:rsidR="00437A69" w:rsidRPr="00215DD0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215DD0">
        <w:rPr>
          <w:rFonts w:cs="Arial"/>
          <w:b/>
          <w:color w:val="000000"/>
          <w:sz w:val="16"/>
          <w:szCs w:val="16"/>
          <w:lang w:val="en-US"/>
        </w:rPr>
        <w:t>POWER SHIFT AND PEACEFUL CHANGE</w:t>
      </w:r>
    </w:p>
    <w:p w14:paraId="45A99E75" w14:textId="77777777" w:rsidR="00215DD0" w:rsidRPr="00437A69" w:rsidRDefault="00215DD0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6C76503E" w14:textId="25CA1DA6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Seen in this light, the rise of China need not lead to a volcanic struggle with the United States over global rules and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leadership. The Western order has the potential to turn the coming power shift into a peaceful change on terms favorable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to the United States. But that will only happen if the United States sets about strengthening the existing order. Today, with</w:t>
      </w:r>
    </w:p>
    <w:p w14:paraId="64A5B203" w14:textId="77777777" w:rsidR="003042D8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Washington preoccupied with terrorism and war in the Middle East, rebuilding Western rules and institutions might to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some seem to be of only marginal relevance. Many Bush administration officials have been outright hostile to the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 xml:space="preserve">multilateral, rule-based system that the United States has shaped and led. Such hostility is foolish and dangerous. </w:t>
      </w:r>
    </w:p>
    <w:p w14:paraId="12036C4C" w14:textId="77777777" w:rsidR="003042D8" w:rsidRDefault="003042D8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B7987A0" w14:textId="487D83F2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will become powerful: it is already on the rise, and the United States' most powerful strategic weapon is the ability to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decide what sort of international order will be in place to receive it.</w:t>
      </w:r>
    </w:p>
    <w:p w14:paraId="5168B185" w14:textId="77777777" w:rsidR="003042D8" w:rsidRDefault="003042D8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5CAA2857" w14:textId="63BD569F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United States must reinvest in the Western order, reinforcing the features of that order that encourage engagement,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integration, and restraint. The more this order binds together capitalist democratic states in deeply rooted institutions; the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more open, consensual, and rule-based it is; and the more widely spread its benefits, the more likely it will be that rising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powers can and will secure their interests through integration and accommodation rather than through war. And if the</w:t>
      </w:r>
    </w:p>
    <w:p w14:paraId="0691EC7C" w14:textId="30C78C69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Western system offers rules and institutions that benefit the full range of states -- rising and falling, weak and strong,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emerging and mature -- its dominance as an international order is all but certain.</w:t>
      </w:r>
    </w:p>
    <w:p w14:paraId="726252D0" w14:textId="77777777" w:rsidR="003042D8" w:rsidRPr="00437A69" w:rsidRDefault="003042D8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50CE506" w14:textId="67825856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first thing the United States must do is reestablish itself as the foremost supporter of the global system of governance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that underpins the Western order. Doing so will first of all facilitate the kind of collective problem solving that makes all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countries better off. At the same time, when other countries see the United States using its power to strengthen existing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rules and institutions, that power is rendered more legitimate -- and U.S. authority is strengthened. Countries within the</w:t>
      </w:r>
    </w:p>
    <w:p w14:paraId="5A22EA88" w14:textId="71F12851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West become more inclined to work with, rather than resist, U.S. power, which reinforces the centrality and dominance of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 West itself.</w:t>
      </w:r>
    </w:p>
    <w:p w14:paraId="4BA4B0CC" w14:textId="77777777" w:rsidR="003042D8" w:rsidRPr="00437A69" w:rsidRDefault="003042D8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07F6A17A" w14:textId="37EEB5BE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Renewing Western rules and institutions will require, among other things, updating the old bargains that underpinned key</w:t>
      </w:r>
      <w:r w:rsidR="003042D8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postwar security pacts. The strategic understanding behind both NATO and Washington's East Asian alliances is that the</w:t>
      </w:r>
    </w:p>
    <w:p w14:paraId="6B5620C9" w14:textId="2010483F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United States will work with its allies to provide security and bring them in on decisions over the use of force, and U.S.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allies, in return, will operate within the U.S.-led Western order. Security cooperation in the West remains extensive today,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but with the main security threats less obvious than they were during the Cold War, the purposes and responsibilities of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these alliances are under dispute. Accordingly, the United States needs to reaffirm the political value of these alliances --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recognizing that they are part of a wider Western institutional architecture that allows states to do business with one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another.</w:t>
      </w:r>
    </w:p>
    <w:p w14:paraId="7F59B6F6" w14:textId="77777777" w:rsidR="00BE48CB" w:rsidRPr="00437A69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C81C07E" w14:textId="2742E861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United States should also renew its support for wide-ranging multilateral institutions. On the economic front, this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would include building on the agreements and architecture of the WTO, including pursuing efforts to conclude the current</w:t>
      </w:r>
    </w:p>
    <w:p w14:paraId="38C25660" w14:textId="77777777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Doha Round of trade talks, which seeks to extend market opportunities and trade liberalization to developing countries.</w:t>
      </w:r>
    </w:p>
    <w:p w14:paraId="1C889DD1" w14:textId="289B5A61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WTO is at a critical stage. The basic standard of nondiscrimination is at risk thanks to the proliferation of bilateral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regional trade agreements. Meanwhile, there are growing doubts over whether the WTO can in fact carry out trade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liberalization, particularly in agriculture, that benefits developing countries. These issues may seem narrow, but the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fundamental character of the liberal international order -- its commitment to universal rules of openness that spread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gains widely -- is at stake. Similar doubts haunt a host of other multilateral agreements -- on global warming and nuclear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nonproliferation, among others -- and they thus also demand renewed U.S. leadership.</w:t>
      </w:r>
    </w:p>
    <w:p w14:paraId="6AE7074A" w14:textId="77777777" w:rsidR="00BE48CB" w:rsidRPr="00437A69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546392E" w14:textId="573FE984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strategy here is not simply to ensure that the Western order is open and rule-based. It is also to make sure that the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order does not fragment into an array of bilateral and "minilateral" arrangements, causing the United States to find itself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tied to only a few key states in various regions. Under such a scenario, China would have an opportunity to build its own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set of bilateral and "minilateral" pacts. As a result, the world would be broken into competing U.S. and Chinese spheres.</w:t>
      </w:r>
    </w:p>
    <w:p w14:paraId="2132CB7C" w14:textId="56831B61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more security and economic relations are multilateral and all-encompassing, the more the global system retains its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coherence.</w:t>
      </w:r>
    </w:p>
    <w:p w14:paraId="7EBE4BB3" w14:textId="77777777" w:rsidR="00BE48CB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840EF44" w14:textId="7732E105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In addition to maintaining the openness and durability of the order, the United States must redouble its efforts to integrate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rising developing countries into key global institutions. Bringing emerging countries into the governance of the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international order will give it new life. The United States and Europe must find room at the table not only for China but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also for countries such as Brazil, India, and South Africa. A Goldman Sachs report on the so-called BRICs (Brazil, Russia,</w:t>
      </w:r>
    </w:p>
    <w:p w14:paraId="48DE3DD5" w14:textId="4C5D13C8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India, and China) noted that by 2050 these countries' economies could together be larger than those of the original G-6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countries (Germany, France, Italy, Japan, the United Kingdom, and the United States) combined. Each international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institution presents its own challenges. The UN Security Council is perhaps the hardest to deal with, but its reform would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also bring the greatest returns. Less formal bodies -- the so-called G-20 and various other intergovernmental networks --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can provide alternative avenues for voice and representation.</w:t>
      </w:r>
    </w:p>
    <w:p w14:paraId="29CCCF00" w14:textId="77777777" w:rsidR="00BE48CB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10F6FAA9" w14:textId="77777777" w:rsidR="00437A69" w:rsidRPr="00BE48CB" w:rsidRDefault="00437A69" w:rsidP="00437A69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  <w:lang w:val="en-US"/>
        </w:rPr>
      </w:pPr>
      <w:r w:rsidRPr="00BE48CB">
        <w:rPr>
          <w:rFonts w:cs="Arial"/>
          <w:b/>
          <w:color w:val="000000"/>
          <w:sz w:val="16"/>
          <w:szCs w:val="16"/>
          <w:lang w:val="en-US"/>
        </w:rPr>
        <w:t>THE TRIUMPH OF THE LIBERAL ORDER</w:t>
      </w:r>
    </w:p>
    <w:p w14:paraId="312E09B1" w14:textId="77777777" w:rsidR="00BE48CB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B0598B1" w14:textId="64CB4B48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key thing for U.S. leaders to remember is that it may be possible for China to overtake the United States alone, but it is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much less likely that China will ever manage to overtake the Western order. In terms of economic weight, for example,</w:t>
      </w:r>
    </w:p>
    <w:p w14:paraId="5F5BFC38" w14:textId="18D5162F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China will surpass the United States as the largest state in the global system sometime around 2020. (Because of its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population, China needs a level of productivity only one-fifth that of the United States to become the world's biggest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economy.) But when the economic capacity of the Western system as a whole is considered, China's economic advances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look much less significant; the Chinese economy will be much smaller than the combined economies of the Organization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for Economic Cooperation and Development far into the future. This is even truer of military might: China cannot hope to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come anywhere close to total OECD military expenditures anytime soon. The capitalist democratic world is a powerful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constituency for the preservation -- and, indeed, extension -- of the existing international order. If China intends to rise up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and challenge the existing order, it has a much more daunting task than simply confronting the United States.</w:t>
      </w:r>
    </w:p>
    <w:p w14:paraId="73D2D721" w14:textId="682A9BA1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The "unipolar moment" will eventually pass. U.S. dominance will eventually end. U.S. grand strategy, accordingly, should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be driven by one key question: What kind of international order would the United States like to see in place when it is less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powerful?</w:t>
      </w:r>
    </w:p>
    <w:p w14:paraId="4A6E63B0" w14:textId="77777777" w:rsidR="00BE48CB" w:rsidRPr="00437A69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4A9A3504" w14:textId="7A70FE65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This might be called the neo-Rawlsian question of the current era. The political philosopher John Rawls argued that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political institutions should be conceived behind a "veil of ignorance" -- that is, the architects should design institutions as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if they do not know precisely where they will be within a socioeconomic system. The result would be a system that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safeguards a person's interests regardless of whether he is rich or poor, weak or strong. The United States needs to take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that approach to its leadership of the international order today. It must put in place institutions and fortify rules that will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safeguard its interests regardless of where exactly in the hierarchy it is or how exactly power is distributed in 10, 50, or</w:t>
      </w:r>
    </w:p>
    <w:p w14:paraId="18F0B5CB" w14:textId="77777777" w:rsid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100 years.</w:t>
      </w:r>
    </w:p>
    <w:p w14:paraId="5BDC6A3E" w14:textId="77777777" w:rsidR="00BE48CB" w:rsidRPr="00437A69" w:rsidRDefault="00BE48CB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</w:p>
    <w:p w14:paraId="3A6796A9" w14:textId="2674A8AD" w:rsidR="00437A69" w:rsidRPr="00437A69" w:rsidRDefault="00437A69" w:rsidP="00437A69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437A69">
        <w:rPr>
          <w:rFonts w:cs="Arial"/>
          <w:color w:val="000000"/>
          <w:sz w:val="16"/>
          <w:szCs w:val="16"/>
          <w:lang w:val="en-US"/>
        </w:rPr>
        <w:t>Fortunately, such an order is in place already. The task now is to make it so expansive and so institutionalized that China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has no choice but to become a full-fledged member of it. The United States cannot thwart China's rise, but it can help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ensure that China's power is exercised within the rules and institutions that the United States and its partners have crafted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over the last century, rules and institutions that can protect the interests of all states in the more crowded world of the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future. The United States' global position may be weakening, but the international system the United States leads can</w:t>
      </w:r>
      <w:r w:rsidR="00BE48CB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437A69">
        <w:rPr>
          <w:rFonts w:cs="Arial"/>
          <w:color w:val="000000"/>
          <w:sz w:val="16"/>
          <w:szCs w:val="16"/>
          <w:lang w:val="en-US"/>
        </w:rPr>
        <w:t>remain the dominant order of the twenty-first century.</w:t>
      </w:r>
    </w:p>
    <w:p w14:paraId="5FE3436B" w14:textId="4E36AB35" w:rsidR="00205137" w:rsidRPr="00437A69" w:rsidRDefault="00205137" w:rsidP="00437A69">
      <w:pPr>
        <w:rPr>
          <w:rFonts w:cs="Arial"/>
          <w:sz w:val="16"/>
          <w:szCs w:val="16"/>
        </w:rPr>
      </w:pPr>
    </w:p>
    <w:sectPr w:rsidR="00205137" w:rsidRPr="00437A69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69"/>
    <w:rsid w:val="00205137"/>
    <w:rsid w:val="00215DD0"/>
    <w:rsid w:val="0024672B"/>
    <w:rsid w:val="003042D8"/>
    <w:rsid w:val="00315B54"/>
    <w:rsid w:val="00437A69"/>
    <w:rsid w:val="006F37E9"/>
    <w:rsid w:val="009F11CA"/>
    <w:rsid w:val="00BE48CB"/>
    <w:rsid w:val="00C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57B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4583</Words>
  <Characters>26128</Characters>
  <Application>Microsoft Macintosh Word</Application>
  <DocSecurity>0</DocSecurity>
  <Lines>217</Lines>
  <Paragraphs>61</Paragraphs>
  <ScaleCrop>false</ScaleCrop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2012-07-17T12:33:00Z</dcterms:created>
  <dcterms:modified xsi:type="dcterms:W3CDTF">2012-07-17T13:42:00Z</dcterms:modified>
</cp:coreProperties>
</file>