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2" w:rsidRDefault="00A32F22" w:rsidP="0088733D">
      <w:pPr>
        <w:pStyle w:val="Heading1"/>
        <w:spacing w:after="0"/>
        <w:rPr>
          <w:sz w:val="18"/>
          <w:szCs w:val="18"/>
        </w:rPr>
      </w:pPr>
      <w:r w:rsidRPr="00A32F22">
        <w:rPr>
          <w:sz w:val="18"/>
          <w:szCs w:val="18"/>
        </w:rPr>
        <w:t>Sources and Categories of Law:</w:t>
      </w:r>
    </w:p>
    <w:p w:rsidR="0088733D" w:rsidRPr="0088733D" w:rsidRDefault="0088733D" w:rsidP="0088733D">
      <w:pPr>
        <w:spacing w:after="0"/>
      </w:pPr>
    </w:p>
    <w:p w:rsidR="00A32F22" w:rsidRPr="00A32F22" w:rsidRDefault="00A32F22" w:rsidP="0088733D">
      <w:pPr>
        <w:pStyle w:val="Heading3"/>
        <w:rPr>
          <w:rFonts w:cs="Arial"/>
          <w:sz w:val="18"/>
          <w:szCs w:val="18"/>
        </w:rPr>
      </w:pPr>
      <w:r w:rsidRPr="00A32F22">
        <w:rPr>
          <w:rFonts w:cs="Arial"/>
          <w:sz w:val="18"/>
          <w:szCs w:val="18"/>
        </w:rPr>
        <w:t>Primary Sources of Canadian Law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Those parts of a legal system that have the longest historical development and represent the system’s cumulative values, beliefs, and principles</w:t>
      </w:r>
    </w:p>
    <w:p w:rsidR="00A32F22" w:rsidRPr="00A32F22" w:rsidRDefault="00A32F22" w:rsidP="0088733D">
      <w:pPr>
        <w:spacing w:after="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Influence of Religion and Morality</w:t>
      </w:r>
    </w:p>
    <w:p w:rsidR="00A32F22" w:rsidRPr="00A32F22" w:rsidRDefault="00A32F22" w:rsidP="0088733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Default="00A32F22" w:rsidP="0088733D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Historical Influences</w:t>
      </w:r>
    </w:p>
    <w:p w:rsidR="0088733D" w:rsidRPr="00A32F22" w:rsidRDefault="0088733D" w:rsidP="0088733D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360" w:firstLine="720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ab/>
      </w:r>
      <w:r w:rsidRPr="00A32F22">
        <w:rPr>
          <w:rFonts w:ascii="Arial" w:hAnsi="Arial" w:cs="Arial"/>
          <w:sz w:val="18"/>
          <w:szCs w:val="18"/>
        </w:rPr>
        <w:tab/>
        <w:t>Greek Influences</w:t>
      </w: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First to practise democratic ideals in their political and legal systems</w:t>
      </w:r>
    </w:p>
    <w:p w:rsidR="00A32F22" w:rsidRPr="00A32F22" w:rsidRDefault="00A32F22" w:rsidP="0088733D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People accused of crimes tried by juries of their fellow citizens – citizen participation and trial by jury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512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Roman Influences</w:t>
      </w: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First to draw up a code (systematic collection of laws, written down and organized into topics)</w:t>
      </w:r>
    </w:p>
    <w:p w:rsidR="00A32F22" w:rsidRPr="00A32F22" w:rsidRDefault="00A32F22" w:rsidP="0088733D">
      <w:pPr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First to train specialists to advise citizens who needed to use the legal system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Presumption of innocence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numPr>
          <w:ilvl w:val="3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The rule of law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512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Aboriginal Influences</w:t>
      </w:r>
    </w:p>
    <w:p w:rsidR="00A32F22" w:rsidRPr="00A32F22" w:rsidRDefault="00A32F22" w:rsidP="0088733D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Created a union bound together by a formal constitution</w:t>
      </w:r>
    </w:p>
    <w:p w:rsidR="00A32F22" w:rsidRPr="00A32F22" w:rsidRDefault="00A32F22" w:rsidP="0088733D">
      <w:pPr>
        <w:spacing w:after="0" w:line="240" w:lineRule="auto"/>
        <w:ind w:left="234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512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British Influences</w:t>
      </w:r>
    </w:p>
    <w:p w:rsidR="00A32F22" w:rsidRPr="00A32F22" w:rsidRDefault="00A32F22" w:rsidP="0088733D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Britain adopted many principles from the Greeks and the Romans, which in turn were inherited by the Canadian legal system</w:t>
      </w:r>
    </w:p>
    <w:p w:rsidR="00A32F22" w:rsidRPr="00A32F22" w:rsidRDefault="00A32F22" w:rsidP="0088733D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Magna Carta – guaranteed innocent until proven guilty, recognized the rule of law</w:t>
      </w:r>
    </w:p>
    <w:p w:rsidR="00A32F22" w:rsidRPr="00A32F22" w:rsidRDefault="00A32F22" w:rsidP="0088733D">
      <w:pPr>
        <w:spacing w:after="0" w:line="240" w:lineRule="auto"/>
        <w:ind w:left="234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512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French Influences</w:t>
      </w:r>
    </w:p>
    <w:p w:rsidR="00A32F22" w:rsidRPr="00A32F22" w:rsidRDefault="00A32F22" w:rsidP="0088733D">
      <w:pPr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Civil-law system – precedents are not as important in deciding cases as in a common-law system – judges must refer to the law itself and to scholarly interpretations of the law in making their decisions</w:t>
      </w:r>
    </w:p>
    <w:p w:rsidR="00A32F22" w:rsidRPr="00A32F22" w:rsidRDefault="00A32F22" w:rsidP="0088733D">
      <w:pPr>
        <w:spacing w:after="0" w:line="240" w:lineRule="auto"/>
        <w:ind w:left="2340"/>
        <w:rPr>
          <w:rFonts w:ascii="Arial" w:hAnsi="Arial" w:cs="Arial"/>
          <w:sz w:val="18"/>
          <w:szCs w:val="18"/>
        </w:rPr>
      </w:pPr>
    </w:p>
    <w:p w:rsidR="00A32F22" w:rsidRDefault="00A32F22" w:rsidP="008873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Influence of Customs and Conventions</w:t>
      </w:r>
    </w:p>
    <w:p w:rsidR="0088733D" w:rsidRPr="00A32F22" w:rsidRDefault="0088733D" w:rsidP="0088733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080" w:firstLine="360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Customs – a long-established way of doing something that, over time, has acquired the force of law</w:t>
      </w:r>
    </w:p>
    <w:p w:rsidR="00A32F22" w:rsidRPr="00A32F22" w:rsidRDefault="00A32F22" w:rsidP="0088733D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Convention – a way of doing something that has been accepted for so long that it amounts to an unwritten rule</w:t>
      </w:r>
    </w:p>
    <w:p w:rsidR="00A32F22" w:rsidRPr="00A32F22" w:rsidRDefault="00A32F22" w:rsidP="00887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2F22" w:rsidRPr="00A32F22" w:rsidRDefault="00A32F22" w:rsidP="0088733D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A32F22" w:rsidRDefault="00A32F22" w:rsidP="0088733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Influence of Social and Political Philosophy</w:t>
      </w:r>
    </w:p>
    <w:p w:rsidR="0088733D" w:rsidRPr="00A32F22" w:rsidRDefault="0088733D" w:rsidP="0088733D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2F22" w:rsidRPr="00A32F22" w:rsidRDefault="00A32F22" w:rsidP="0088733D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32F22">
        <w:rPr>
          <w:rFonts w:ascii="Arial" w:hAnsi="Arial" w:cs="Arial"/>
          <w:sz w:val="18"/>
          <w:szCs w:val="18"/>
        </w:rPr>
        <w:t>Great Depression:  social security, employment insurance, workers’ compensation benefits</w:t>
      </w:r>
    </w:p>
    <w:p w:rsidR="006B161B" w:rsidRPr="00A32F22" w:rsidRDefault="006B161B" w:rsidP="0088733D">
      <w:pPr>
        <w:spacing w:after="0"/>
        <w:rPr>
          <w:rFonts w:ascii="Arial" w:hAnsi="Arial" w:cs="Arial"/>
          <w:sz w:val="18"/>
          <w:szCs w:val="18"/>
        </w:rPr>
      </w:pPr>
    </w:p>
    <w:sectPr w:rsidR="006B161B" w:rsidRPr="00A3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33D">
      <w:pPr>
        <w:spacing w:after="0" w:line="240" w:lineRule="auto"/>
      </w:pPr>
      <w:r>
        <w:separator/>
      </w:r>
    </w:p>
  </w:endnote>
  <w:endnote w:type="continuationSeparator" w:id="0">
    <w:p w:rsidR="00000000" w:rsidRDefault="0088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33D">
      <w:pPr>
        <w:spacing w:after="0" w:line="240" w:lineRule="auto"/>
      </w:pPr>
      <w:r>
        <w:separator/>
      </w:r>
    </w:p>
  </w:footnote>
  <w:footnote w:type="continuationSeparator" w:id="0">
    <w:p w:rsidR="00000000" w:rsidRDefault="0088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F"/>
    <w:multiLevelType w:val="hybridMultilevel"/>
    <w:tmpl w:val="716839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E79"/>
    <w:multiLevelType w:val="hybridMultilevel"/>
    <w:tmpl w:val="0C349AD6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B0676"/>
    <w:multiLevelType w:val="hybridMultilevel"/>
    <w:tmpl w:val="030651B0"/>
    <w:lvl w:ilvl="0" w:tplc="E740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A22B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E63F5"/>
    <w:multiLevelType w:val="hybridMultilevel"/>
    <w:tmpl w:val="F8E2C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22"/>
    <w:rsid w:val="006B161B"/>
    <w:rsid w:val="0088733D"/>
    <w:rsid w:val="00A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2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32F2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F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32F22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2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32F2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F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32F22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3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2015-01-30T12:57:00Z</dcterms:created>
  <dcterms:modified xsi:type="dcterms:W3CDTF">2015-06-04T12:59:00Z</dcterms:modified>
</cp:coreProperties>
</file>