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4D46E2" w:rsidP="004D46E2">
      <w:pPr>
        <w:spacing w:line="240" w:lineRule="auto"/>
        <w:jc w:val="both"/>
      </w:pPr>
      <w:r>
        <w:t>The Story of Keep Calm and Carry On:</w:t>
      </w:r>
    </w:p>
    <w:p w:rsidR="004D46E2" w:rsidRDefault="004D46E2" w:rsidP="004D46E2">
      <w:pPr>
        <w:spacing w:line="240" w:lineRule="auto"/>
        <w:jc w:val="both"/>
      </w:pPr>
      <w:bookmarkStart w:id="0" w:name="_GoBack"/>
      <w:bookmarkEnd w:id="0"/>
    </w:p>
    <w:p w:rsidR="004D46E2" w:rsidRDefault="004D46E2" w:rsidP="004D46E2">
      <w:pPr>
        <w:spacing w:line="240" w:lineRule="auto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571750" cy="3619500"/>
            <wp:effectExtent l="0" t="0" r="0" b="0"/>
            <wp:docPr id="1" name="Picture 1" descr="http://creator.keepcalmandcarryon.com/cj/NQOxtJ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or.keepcalmandcarryon.com/cj/NQOxtJX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E2" w:rsidRDefault="004D46E2" w:rsidP="004D46E2">
      <w:pPr>
        <w:spacing w:line="240" w:lineRule="auto"/>
        <w:jc w:val="both"/>
      </w:pPr>
    </w:p>
    <w:p w:rsidR="004D46E2" w:rsidRDefault="004D46E2" w:rsidP="004D46E2">
      <w:pPr>
        <w:spacing w:line="240" w:lineRule="auto"/>
        <w:jc w:val="both"/>
      </w:pPr>
      <w:r>
        <w:t xml:space="preserve">On the eve of WWII, the British government printed 2.5 million </w:t>
      </w:r>
      <w:r>
        <w:rPr>
          <w:i/>
        </w:rPr>
        <w:t xml:space="preserve">Keep Calm and Carry On </w:t>
      </w:r>
      <w:r>
        <w:t>posters.  The aim of this simple five-word statement was to convey to the country a message of reassurance for the troubled times that lay ahead.</w:t>
      </w:r>
    </w:p>
    <w:p w:rsidR="004D46E2" w:rsidRPr="004D46E2" w:rsidRDefault="004D46E2" w:rsidP="004D46E2">
      <w:pPr>
        <w:spacing w:line="240" w:lineRule="auto"/>
        <w:jc w:val="both"/>
      </w:pPr>
      <w:r>
        <w:t xml:space="preserve">The posters went unused and subsequently were destroyed at the end of the war.  Some sixty-five years later, a second-hand book dealer in the North of England discovered a copy of the poster in a box of books bought at auction.  That find marked the rebirth and launch of the </w:t>
      </w:r>
      <w:r>
        <w:rPr>
          <w:i/>
        </w:rPr>
        <w:t>Keep Calm and Carry On</w:t>
      </w:r>
      <w:r>
        <w:t xml:space="preserve"> message into the twenty-first century.</w:t>
      </w:r>
    </w:p>
    <w:sectPr w:rsidR="004D46E2" w:rsidRPr="004D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E2"/>
    <w:rsid w:val="001B50A4"/>
    <w:rsid w:val="004D46E2"/>
    <w:rsid w:val="00D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2015-10-20T15:32:00Z</dcterms:created>
  <dcterms:modified xsi:type="dcterms:W3CDTF">2015-10-20T15:46:00Z</dcterms:modified>
</cp:coreProperties>
</file>