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9" w:rsidRPr="002D5141" w:rsidRDefault="00692DFC" w:rsidP="00692DFC">
      <w:pPr>
        <w:spacing w:line="240" w:lineRule="auto"/>
        <w:jc w:val="both"/>
      </w:pPr>
      <w:r w:rsidRPr="002D5141">
        <w:t>What is Can-Con?</w:t>
      </w:r>
    </w:p>
    <w:p w:rsidR="002D5141" w:rsidRDefault="00692DFC" w:rsidP="002D5141">
      <w:pPr>
        <w:shd w:val="clear" w:color="auto" w:fill="FFFFFF"/>
        <w:spacing w:before="120" w:after="0" w:line="240" w:lineRule="auto"/>
        <w:jc w:val="both"/>
        <w:rPr>
          <w:rFonts w:eastAsia="Times New Roman" w:cs="Arial"/>
        </w:rPr>
      </w:pPr>
      <w:r w:rsidRPr="00692DFC">
        <w:rPr>
          <w:rFonts w:eastAsia="Times New Roman" w:cs="Arial"/>
        </w:rPr>
        <w:t>The CRTC, originally established in 1968, is charged with enforcing the</w:t>
      </w:r>
      <w:r w:rsidRPr="002D5141">
        <w:rPr>
          <w:rFonts w:eastAsia="Times New Roman" w:cs="Arial"/>
        </w:rPr>
        <w:t> Broadcasting Act </w:t>
      </w:r>
      <w:r w:rsidRPr="00692DFC">
        <w:rPr>
          <w:rFonts w:eastAsia="Times New Roman" w:cs="Arial"/>
        </w:rPr>
        <w:t>of Canada. The Broadcast Act declares:</w:t>
      </w:r>
      <w:r w:rsidRPr="002D5141">
        <w:rPr>
          <w:rFonts w:eastAsia="Times New Roman" w:cs="Arial"/>
        </w:rPr>
        <w:t xml:space="preserve"> </w:t>
      </w:r>
    </w:p>
    <w:p w:rsidR="002D5141" w:rsidRPr="00692DFC" w:rsidRDefault="002D5141" w:rsidP="002D5141">
      <w:pPr>
        <w:shd w:val="clear" w:color="auto" w:fill="FFFFFF"/>
        <w:spacing w:before="120" w:after="0" w:line="240" w:lineRule="auto"/>
        <w:jc w:val="both"/>
        <w:rPr>
          <w:rFonts w:eastAsia="Times New Roman" w:cs="Arial"/>
        </w:rPr>
      </w:pPr>
    </w:p>
    <w:p w:rsidR="00692DFC" w:rsidRPr="002D5141" w:rsidRDefault="00692DFC" w:rsidP="002D51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D5141">
        <w:rPr>
          <w:rFonts w:eastAsia="Times New Roman" w:cs="Arial"/>
        </w:rPr>
        <w:t>Each element of the Canadian broadcasting system shall contribute in an appropriate manner to the creation and presentation of Canadian programming;</w:t>
      </w:r>
    </w:p>
    <w:p w:rsidR="00692DFC" w:rsidRPr="002D5141" w:rsidRDefault="00692DFC" w:rsidP="00692DFC">
      <w:pPr>
        <w:shd w:val="clear" w:color="auto" w:fill="FFFFFF"/>
        <w:spacing w:after="24" w:line="240" w:lineRule="auto"/>
        <w:jc w:val="both"/>
        <w:rPr>
          <w:rFonts w:eastAsia="Times New Roman" w:cs="Arial"/>
        </w:rPr>
      </w:pPr>
    </w:p>
    <w:p w:rsidR="00692DFC" w:rsidRPr="002D5141" w:rsidRDefault="00692DFC" w:rsidP="002D51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</w:rPr>
      </w:pPr>
      <w:r w:rsidRPr="002D5141">
        <w:rPr>
          <w:rFonts w:eastAsia="Times New Roman" w:cs="Arial"/>
        </w:rPr>
        <w:t>Each broadcasting undertaking shall make maximum use, and in no case less than predominant use, of Canadian creative and other resources in the creation and presentation of programming</w:t>
      </w:r>
    </w:p>
    <w:p w:rsidR="002D5141" w:rsidRDefault="002D5141" w:rsidP="002D5141">
      <w:pPr>
        <w:spacing w:after="0" w:line="240" w:lineRule="auto"/>
        <w:jc w:val="both"/>
      </w:pPr>
    </w:p>
    <w:p w:rsidR="002D5141" w:rsidRPr="002D5141" w:rsidRDefault="002D5141" w:rsidP="002D5141">
      <w:pPr>
        <w:spacing w:after="0" w:line="240" w:lineRule="auto"/>
        <w:jc w:val="both"/>
        <w:rPr>
          <w:shd w:val="clear" w:color="auto" w:fill="FFFFFF"/>
        </w:rPr>
      </w:pPr>
      <w:r w:rsidRPr="002D5141">
        <w:t xml:space="preserve">According to the CRTC, </w:t>
      </w:r>
      <w:r w:rsidRPr="002D5141">
        <w:rPr>
          <w:shd w:val="clear" w:color="auto" w:fill="FFFFFF"/>
        </w:rPr>
        <w:t>c</w:t>
      </w:r>
      <w:r w:rsidRPr="002D5141">
        <w:rPr>
          <w:shd w:val="clear" w:color="auto" w:fill="FFFFFF"/>
        </w:rPr>
        <w:t>ommercial radio stations also have to ensure that at least 35% of the Popular Music broadcast between 6:00 a.m. and 6:00 p.m. Monday to Friday is Canadian content.</w:t>
      </w:r>
    </w:p>
    <w:p w:rsidR="002D5141" w:rsidRDefault="002D5141" w:rsidP="00692DFC">
      <w:pPr>
        <w:spacing w:line="240" w:lineRule="auto"/>
        <w:jc w:val="both"/>
        <w:rPr>
          <w:rFonts w:cs="Arial"/>
          <w:shd w:val="clear" w:color="auto" w:fill="FFFFFF"/>
        </w:rPr>
      </w:pPr>
      <w:r w:rsidRPr="002D5141">
        <w:rPr>
          <w:shd w:val="clear" w:color="auto" w:fill="FFFFFF"/>
        </w:rPr>
        <w:t xml:space="preserve">In terms of television, </w:t>
      </w:r>
      <w:r>
        <w:rPr>
          <w:rFonts w:cs="Arial"/>
          <w:shd w:val="clear" w:color="auto" w:fill="FFFFFF"/>
        </w:rPr>
        <w:t xml:space="preserve">during weekday prime time - </w:t>
      </w:r>
      <w:r w:rsidRPr="002D5141">
        <w:rPr>
          <w:rFonts w:cs="Arial"/>
          <w:shd w:val="clear" w:color="auto" w:fill="FFFFFF"/>
        </w:rPr>
        <w:t xml:space="preserve">6 </w:t>
      </w:r>
      <w:r>
        <w:rPr>
          <w:rFonts w:cs="Arial"/>
          <w:shd w:val="clear" w:color="auto" w:fill="FFFFFF"/>
        </w:rPr>
        <w:t xml:space="preserve">p.m. to 11 p.m. - </w:t>
      </w:r>
      <w:r w:rsidRPr="002D5141">
        <w:rPr>
          <w:rFonts w:cs="Arial"/>
          <w:shd w:val="clear" w:color="auto" w:fill="FFFFFF"/>
        </w:rPr>
        <w:t>the requirement</w:t>
      </w:r>
      <w:r>
        <w:rPr>
          <w:rFonts w:cs="Arial"/>
          <w:shd w:val="clear" w:color="auto" w:fill="FFFFFF"/>
        </w:rPr>
        <w:t xml:space="preserve"> is </w:t>
      </w:r>
      <w:r w:rsidRPr="002D5141">
        <w:rPr>
          <w:rFonts w:cs="Arial"/>
          <w:shd w:val="clear" w:color="auto" w:fill="FFFFFF"/>
        </w:rPr>
        <w:t xml:space="preserve">that </w:t>
      </w:r>
      <w:r>
        <w:rPr>
          <w:rFonts w:cs="Arial"/>
          <w:shd w:val="clear" w:color="auto" w:fill="FFFFFF"/>
        </w:rPr>
        <w:t xml:space="preserve">50% </w:t>
      </w:r>
      <w:r w:rsidRPr="002D5141">
        <w:rPr>
          <w:rFonts w:cs="Arial"/>
          <w:shd w:val="clear" w:color="auto" w:fill="FFFFFF"/>
        </w:rPr>
        <w:t>of programming must be Canadian</w:t>
      </w:r>
      <w:r>
        <w:rPr>
          <w:rFonts w:cs="Arial"/>
          <w:shd w:val="clear" w:color="auto" w:fill="FFFFFF"/>
        </w:rPr>
        <w:t>.</w:t>
      </w:r>
    </w:p>
    <w:p w:rsidR="002D5141" w:rsidRDefault="002D5141" w:rsidP="00692DFC">
      <w:pPr>
        <w:spacing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At the present time, there is a great deal of speculation on streaming/downloading services such as Netflix, YouTube, and iTunes.  Some in Canada want these services to adhere to Can-Con regulations, some want them to pay a “Can-Con Tax” to foster Canadian culture development, while a third group want them, as twenty-first century institutions, should be exempt from twentieth century laws.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138D" w:rsidTr="00A3138D">
        <w:tc>
          <w:tcPr>
            <w:tcW w:w="4788" w:type="dxa"/>
          </w:tcPr>
          <w:p w:rsidR="00A3138D" w:rsidRDefault="00A3138D" w:rsidP="00A3138D">
            <w:pPr>
              <w:jc w:val="right"/>
              <w:rPr>
                <w:rFonts w:cs="Arial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E78413E" wp14:editId="766BB84B">
                  <wp:extent cx="2110423" cy="1582817"/>
                  <wp:effectExtent l="266700" t="438150" r="213995" b="436880"/>
                  <wp:docPr id="1" name="Picture 1" descr="https://flavorwire.files.wordpress.com/2015/04/netfl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lavorwire.files.wordpress.com/2015/04/netfl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06703">
                            <a:off x="0" y="0"/>
                            <a:ext cx="2110423" cy="158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3138D" w:rsidRDefault="00A3138D" w:rsidP="00692DFC">
            <w:pPr>
              <w:jc w:val="both"/>
              <w:rPr>
                <w:rFonts w:cs="Arial"/>
                <w:shd w:val="clear" w:color="auto" w:fill="FFFFFF"/>
              </w:rPr>
            </w:pPr>
          </w:p>
          <w:p w:rsidR="00A3138D" w:rsidRDefault="00A3138D" w:rsidP="00692DFC">
            <w:pPr>
              <w:jc w:val="both"/>
              <w:rPr>
                <w:rFonts w:cs="Arial"/>
                <w:shd w:val="clear" w:color="auto" w:fill="FFFFFF"/>
              </w:rPr>
            </w:pPr>
          </w:p>
          <w:p w:rsidR="00A3138D" w:rsidRDefault="00A3138D" w:rsidP="00692DFC">
            <w:pPr>
              <w:jc w:val="both"/>
              <w:rPr>
                <w:rFonts w:cs="Arial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D8A0E1C" wp14:editId="544BFB32">
                  <wp:extent cx="1895475" cy="1895475"/>
                  <wp:effectExtent l="0" t="0" r="0" b="0"/>
                  <wp:docPr id="2" name="Picture 2" descr="http://vignette2.wikia.nocookie.net/logopedia/images/6/6c/ITunes12.png/revision/latest?cb=20141129045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ignette2.wikia.nocookie.net/logopedia/images/6/6c/ITunes12.png/revision/latest?cb=20141129045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38D" w:rsidRDefault="00A3138D" w:rsidP="00692DFC">
            <w:pPr>
              <w:jc w:val="both"/>
              <w:rPr>
                <w:rFonts w:cs="Arial"/>
                <w:shd w:val="clear" w:color="auto" w:fill="FFFFFF"/>
              </w:rPr>
            </w:pPr>
          </w:p>
          <w:p w:rsidR="00A3138D" w:rsidRDefault="00A3138D" w:rsidP="00692DFC">
            <w:pPr>
              <w:jc w:val="both"/>
              <w:rPr>
                <w:rFonts w:cs="Arial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A3138D" w:rsidRDefault="00A3138D" w:rsidP="00692DFC">
      <w:pPr>
        <w:spacing w:line="240" w:lineRule="auto"/>
        <w:jc w:val="both"/>
        <w:rPr>
          <w:rFonts w:cs="Arial"/>
          <w:shd w:val="clear" w:color="auto" w:fill="FFFFFF"/>
        </w:rPr>
      </w:pPr>
    </w:p>
    <w:p w:rsidR="00A3138D" w:rsidRDefault="00A3138D" w:rsidP="00692DFC">
      <w:pPr>
        <w:spacing w:line="240" w:lineRule="auto"/>
        <w:jc w:val="both"/>
        <w:rPr>
          <w:rFonts w:cs="Arial"/>
          <w:shd w:val="clear" w:color="auto" w:fill="FFFFFF"/>
        </w:rPr>
      </w:pPr>
    </w:p>
    <w:p w:rsidR="00A3138D" w:rsidRDefault="00A3138D" w:rsidP="00692DFC">
      <w:pPr>
        <w:spacing w:line="240" w:lineRule="auto"/>
        <w:jc w:val="both"/>
        <w:rPr>
          <w:rFonts w:cs="Arial"/>
          <w:shd w:val="clear" w:color="auto" w:fill="FFFFFF"/>
        </w:rPr>
      </w:pPr>
    </w:p>
    <w:p w:rsidR="00696EFC" w:rsidRPr="002D5141" w:rsidRDefault="00696EFC" w:rsidP="00692DFC">
      <w:pPr>
        <w:spacing w:line="240" w:lineRule="auto"/>
        <w:jc w:val="both"/>
      </w:pPr>
    </w:p>
    <w:sectPr w:rsidR="00696EFC" w:rsidRPr="002D5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915"/>
    <w:multiLevelType w:val="hybridMultilevel"/>
    <w:tmpl w:val="E974A528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79BF7919"/>
    <w:multiLevelType w:val="multilevel"/>
    <w:tmpl w:val="18A60934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FC"/>
    <w:rsid w:val="002D5141"/>
    <w:rsid w:val="00692DFC"/>
    <w:rsid w:val="00696EFC"/>
    <w:rsid w:val="00763C42"/>
    <w:rsid w:val="00A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DFC"/>
  </w:style>
  <w:style w:type="character" w:styleId="Hyperlink">
    <w:name w:val="Hyperlink"/>
    <w:basedOn w:val="DefaultParagraphFont"/>
    <w:uiPriority w:val="99"/>
    <w:semiHidden/>
    <w:unhideWhenUsed/>
    <w:rsid w:val="00692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DFC"/>
  </w:style>
  <w:style w:type="character" w:styleId="Hyperlink">
    <w:name w:val="Hyperlink"/>
    <w:basedOn w:val="DefaultParagraphFont"/>
    <w:uiPriority w:val="99"/>
    <w:semiHidden/>
    <w:unhideWhenUsed/>
    <w:rsid w:val="00692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3</cp:revision>
  <dcterms:created xsi:type="dcterms:W3CDTF">2015-10-06T15:53:00Z</dcterms:created>
  <dcterms:modified xsi:type="dcterms:W3CDTF">2015-10-06T16:25:00Z</dcterms:modified>
</cp:coreProperties>
</file>