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0CF46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91338A">
        <w:rPr>
          <w:rFonts w:cs="Arial"/>
          <w:b/>
          <w:sz w:val="20"/>
          <w:szCs w:val="20"/>
          <w:lang w:val="en-US"/>
        </w:rPr>
        <w:t>Printing and Thinking</w:t>
      </w:r>
    </w:p>
    <w:p w14:paraId="491C9AC1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6969AE49" w14:textId="77777777" w:rsid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91338A">
        <w:rPr>
          <w:rFonts w:cs="Arial"/>
          <w:sz w:val="20"/>
          <w:szCs w:val="20"/>
          <w:lang w:val="en-US"/>
        </w:rPr>
        <w:t>When Gutenberg invented the printing press in 1445, he forever changed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the lives of people in Europe and, eventually, all over the world. Previously,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bookmaking entailed copying all the words and illustrations by hand. Often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the copying had been done onto parchment, animal skin that had been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scraped until it was clean, smooth, and thin. The labour that went into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creating them made each book very expensive. Because Gutenberg's press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could produce books quickly and with relatively little effort, bookmaking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became much less expensive, allowing more people to buy reading material.</w:t>
      </w:r>
    </w:p>
    <w:p w14:paraId="16500E00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1835C38F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91338A">
        <w:rPr>
          <w:rFonts w:cs="Arial"/>
          <w:b/>
          <w:sz w:val="20"/>
          <w:szCs w:val="20"/>
          <w:lang w:val="en-US"/>
        </w:rPr>
        <w:t>The Demand for Books Grows</w:t>
      </w:r>
    </w:p>
    <w:p w14:paraId="619C0935" w14:textId="77777777" w:rsid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3A1A224D" w14:textId="77777777" w:rsid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91338A">
        <w:rPr>
          <w:rFonts w:cs="Arial"/>
          <w:sz w:val="20"/>
          <w:szCs w:val="20"/>
          <w:lang w:val="en-US"/>
        </w:rPr>
        <w:t xml:space="preserve">In the </w:t>
      </w:r>
      <w:proofErr w:type="gramStart"/>
      <w:r w:rsidRPr="0091338A">
        <w:rPr>
          <w:rFonts w:cs="Arial"/>
          <w:sz w:val="20"/>
          <w:szCs w:val="20"/>
          <w:lang w:val="en-US"/>
        </w:rPr>
        <w:t>Middle</w:t>
      </w:r>
      <w:proofErr w:type="gramEnd"/>
      <w:r w:rsidRPr="0091338A">
        <w:rPr>
          <w:rFonts w:cs="Arial"/>
          <w:sz w:val="20"/>
          <w:szCs w:val="20"/>
          <w:lang w:val="en-US"/>
        </w:rPr>
        <w:t xml:space="preserve"> Ages, books had been costly and education rare; only the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clergy had been regular readers and owners of books. Most books had been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written in Latin, considered the language of scholarship. In the Renaissance,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the educated middle classes, who could now afford books, demanded works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in their own languages. Furthermore, readers wanted a greater variety of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books. Almanacs, travel books, chivalry romances, and poetry were all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published at this time. Simultaneously, a means of printing music was also</w:t>
      </w:r>
      <w:r>
        <w:rPr>
          <w:rFonts w:cs="Arial"/>
          <w:sz w:val="20"/>
          <w:szCs w:val="20"/>
          <w:lang w:val="en-US"/>
        </w:rPr>
        <w:t xml:space="preserve"> i</w:t>
      </w:r>
      <w:r w:rsidRPr="0091338A">
        <w:rPr>
          <w:rFonts w:cs="Arial"/>
          <w:sz w:val="20"/>
          <w:szCs w:val="20"/>
          <w:lang w:val="en-US"/>
        </w:rPr>
        <w:t>nvented, making music available at a reasonable cost. As the demand for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books grew, the book trade began to flourish throughout Europe, and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industries related to it, such as papermaking, thrived as well. The result of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all of this was a more literate populace and a stronger economy.</w:t>
      </w:r>
    </w:p>
    <w:p w14:paraId="17A2BAF8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58EB6B26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91338A">
        <w:rPr>
          <w:rFonts w:cs="Arial"/>
          <w:b/>
          <w:sz w:val="20"/>
          <w:szCs w:val="20"/>
          <w:lang w:val="en-US"/>
        </w:rPr>
        <w:t>Humanism Emerges</w:t>
      </w:r>
    </w:p>
    <w:p w14:paraId="5A7A6D57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25C188F6" w14:textId="77777777" w:rsid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91338A">
        <w:rPr>
          <w:rFonts w:cs="Arial"/>
          <w:sz w:val="20"/>
          <w:szCs w:val="20"/>
          <w:lang w:val="en-US"/>
        </w:rPr>
        <w:t>Books also helped to spread awareness of a new philosophy that emerged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when Renaissance scholars known as humanists returned to the works of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ancient writers. Previously, during the Middle Ages, scholars had been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guided by the teachings of the church, and people had concerned themselves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with actions leading to heavenly rewards. The writings of ancient, pagan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Greece and Rome, called the "classics," had been greatly ignored. To study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the classics, humanists learned to read Greek and ancient Latin, and they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sought out manuscripts that had lain undisturbed for nearly 2,000 years.</w:t>
      </w:r>
      <w:r>
        <w:rPr>
          <w:rFonts w:cs="Arial"/>
          <w:sz w:val="20"/>
          <w:szCs w:val="20"/>
          <w:lang w:val="en-US"/>
        </w:rPr>
        <w:t xml:space="preserve">  </w:t>
      </w:r>
      <w:r w:rsidRPr="0091338A">
        <w:rPr>
          <w:rFonts w:cs="Arial"/>
          <w:sz w:val="20"/>
          <w:szCs w:val="20"/>
          <w:lang w:val="en-US"/>
        </w:rPr>
        <w:t>The humanists rediscovered writings on scientific matters, government,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rhetoric, philosophy, and art. They were influenced by the knowledge of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these ancient civilizations and by the emphasis placed on man, his intellect,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and his life on Earth.</w:t>
      </w:r>
    </w:p>
    <w:p w14:paraId="0CAFFD7E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569C801F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91338A">
        <w:rPr>
          <w:rFonts w:cs="Arial"/>
          <w:b/>
          <w:sz w:val="20"/>
          <w:szCs w:val="20"/>
          <w:lang w:val="en-US"/>
        </w:rPr>
        <w:t>The Humanist Philosophy</w:t>
      </w:r>
    </w:p>
    <w:p w14:paraId="4CEC0BB0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16894465" w14:textId="77777777" w:rsid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91338A">
        <w:rPr>
          <w:rFonts w:cs="Arial"/>
          <w:sz w:val="20"/>
          <w:szCs w:val="20"/>
          <w:lang w:val="en-US"/>
        </w:rPr>
        <w:t>The new interest in secular life led to beliefs about education and society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that came from Greece and Rome. The secular, humanist idea held that the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church should not rule civic matters, but should guide only spiritual matters.</w:t>
      </w:r>
      <w:r>
        <w:rPr>
          <w:rFonts w:cs="Arial"/>
          <w:sz w:val="20"/>
          <w:szCs w:val="20"/>
          <w:lang w:val="en-US"/>
        </w:rPr>
        <w:t xml:space="preserve">  </w:t>
      </w:r>
      <w:r w:rsidRPr="0091338A">
        <w:rPr>
          <w:rFonts w:cs="Arial"/>
          <w:sz w:val="20"/>
          <w:szCs w:val="20"/>
          <w:lang w:val="en-US"/>
        </w:rPr>
        <w:t>The church disdained the accumulation of wealth and worldly goods,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supported a strong but limited education, and believed that moral and ethical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behavior was dictated by scripture. Humanists, however, believed that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wealth enabled them to do fine, noble deeds, that good citizens needed a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good, well-rounded education (such as that advocated by the Greeks and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Romans), and that moral and ethical issues were related more to secular</w:t>
      </w:r>
      <w:r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society than to spiritual concerns.</w:t>
      </w:r>
    </w:p>
    <w:p w14:paraId="2B1187EC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5A98292C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91338A">
        <w:rPr>
          <w:rFonts w:cs="Arial"/>
          <w:b/>
          <w:sz w:val="20"/>
          <w:szCs w:val="20"/>
          <w:lang w:val="en-US"/>
        </w:rPr>
        <w:t>Rebirth of Classical Studies</w:t>
      </w:r>
    </w:p>
    <w:p w14:paraId="1A705EEB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63F6205B" w14:textId="77777777" w:rsidR="0091338A" w:rsidRP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91338A">
        <w:rPr>
          <w:rFonts w:cs="Arial"/>
          <w:sz w:val="20"/>
          <w:szCs w:val="20"/>
          <w:lang w:val="en-US"/>
        </w:rPr>
        <w:t>The rebirth of classical studies contributed to the development of all forms</w:t>
      </w:r>
      <w:r w:rsidR="00F74C9C">
        <w:rPr>
          <w:rFonts w:cs="Arial"/>
          <w:sz w:val="20"/>
          <w:szCs w:val="20"/>
          <w:lang w:val="en-US"/>
        </w:rPr>
        <w:t xml:space="preserve"> of art during the </w:t>
      </w:r>
      <w:r w:rsidRPr="0091338A">
        <w:rPr>
          <w:rFonts w:cs="Arial"/>
          <w:sz w:val="20"/>
          <w:szCs w:val="20"/>
          <w:lang w:val="en-US"/>
        </w:rPr>
        <w:t>Renaissance. Literature was probably the first to show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signs of classical influence. The Italian poet Petrarch (1304-1374) delighted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in studying the works of Cicero and Virgil, two great writers of the Roman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age, and he modeled some of his own writings on their works. Although he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often wrote in Latin, attempting to imitate Cicero's style, Petrarch is most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renowned for his poetry in Italian. As one of the first humanists, and as a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writer held in high esteem in his own time, he influenced the spread of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humanism--first among his admirers, and later throughout the European</w:t>
      </w:r>
    </w:p>
    <w:p w14:paraId="74442BBB" w14:textId="77777777" w:rsid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proofErr w:type="gramStart"/>
      <w:r w:rsidRPr="0091338A">
        <w:rPr>
          <w:rFonts w:cs="Arial"/>
          <w:sz w:val="20"/>
          <w:szCs w:val="20"/>
          <w:lang w:val="en-US"/>
        </w:rPr>
        <w:t>world</w:t>
      </w:r>
      <w:proofErr w:type="gramEnd"/>
      <w:r w:rsidRPr="0091338A">
        <w:rPr>
          <w:rFonts w:cs="Arial"/>
          <w:sz w:val="20"/>
          <w:szCs w:val="20"/>
          <w:lang w:val="en-US"/>
        </w:rPr>
        <w:t>.</w:t>
      </w:r>
    </w:p>
    <w:p w14:paraId="764E9B9E" w14:textId="77777777" w:rsidR="00F74C9C" w:rsidRPr="0091338A" w:rsidRDefault="00F74C9C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40B4F1D0" w14:textId="77777777" w:rsidR="0091338A" w:rsidRPr="00F74C9C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F74C9C">
        <w:rPr>
          <w:rFonts w:cs="Arial"/>
          <w:b/>
          <w:sz w:val="20"/>
          <w:szCs w:val="20"/>
          <w:lang w:val="en-US"/>
        </w:rPr>
        <w:lastRenderedPageBreak/>
        <w:t>Spiritual Matters</w:t>
      </w:r>
    </w:p>
    <w:p w14:paraId="78AD8450" w14:textId="77777777" w:rsidR="00F74C9C" w:rsidRPr="0091338A" w:rsidRDefault="00F74C9C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33B9E367" w14:textId="77777777" w:rsidR="0091338A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91338A">
        <w:rPr>
          <w:rFonts w:cs="Arial"/>
          <w:sz w:val="20"/>
          <w:szCs w:val="20"/>
          <w:lang w:val="en-US"/>
        </w:rPr>
        <w:t>During the Renaissance, a churchman named Martin Luther changed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Christianity. On October 31, 1517, he went to his church in the town of</w:t>
      </w:r>
      <w:r w:rsidR="00F74C9C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91338A">
        <w:rPr>
          <w:rFonts w:cs="Arial"/>
          <w:sz w:val="20"/>
          <w:szCs w:val="20"/>
          <w:lang w:val="en-US"/>
        </w:rPr>
        <w:t>Wittenburg</w:t>
      </w:r>
      <w:proofErr w:type="spellEnd"/>
      <w:r w:rsidRPr="0091338A">
        <w:rPr>
          <w:rFonts w:cs="Arial"/>
          <w:sz w:val="20"/>
          <w:szCs w:val="20"/>
          <w:lang w:val="en-US"/>
        </w:rPr>
        <w:t>, Germany, and posted a list of things that worried him about the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church. His list included the church's practice of selling indulgences, a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means by which people could pay the church to reduce the amount of time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their souls must spend in purgatory instead of atoning for their sins via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contrition. Luther also requested that, when appropriate, Mass be said in the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native language instead of in Latin so that the church's teachings would be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more accessible to the people. This request for reform ignited the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beginnings of the Protestant Reformation. Many other Christians agreed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that the church needed to change, and several new Christian religions were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established during this time. The old church became known as Roman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 xml:space="preserve">Catholic, and </w:t>
      </w:r>
      <w:proofErr w:type="gramStart"/>
      <w:r w:rsidRPr="0091338A">
        <w:rPr>
          <w:rFonts w:cs="Arial"/>
          <w:sz w:val="20"/>
          <w:szCs w:val="20"/>
          <w:lang w:val="en-US"/>
        </w:rPr>
        <w:t>new Christian sects were known by their leaders--among them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91338A">
        <w:rPr>
          <w:rFonts w:cs="Arial"/>
          <w:sz w:val="20"/>
          <w:szCs w:val="20"/>
          <w:lang w:val="en-US"/>
        </w:rPr>
        <w:t>Lutherans (Luther) and Calvinists</w:t>
      </w:r>
      <w:proofErr w:type="gramEnd"/>
      <w:r w:rsidRPr="0091338A">
        <w:rPr>
          <w:rFonts w:cs="Arial"/>
          <w:sz w:val="20"/>
          <w:szCs w:val="20"/>
          <w:lang w:val="en-US"/>
        </w:rPr>
        <w:t xml:space="preserve"> (John Calvin).</w:t>
      </w:r>
    </w:p>
    <w:p w14:paraId="7D55C772" w14:textId="77777777" w:rsidR="00F74C9C" w:rsidRPr="0091338A" w:rsidRDefault="00F74C9C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5ED1693B" w14:textId="77777777" w:rsidR="0091338A" w:rsidRPr="00F74C9C" w:rsidRDefault="0091338A" w:rsidP="0091338A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  <w:lang w:val="en-US"/>
        </w:rPr>
      </w:pPr>
      <w:r w:rsidRPr="00F74C9C">
        <w:rPr>
          <w:rFonts w:cs="Arial"/>
          <w:b/>
          <w:sz w:val="20"/>
          <w:szCs w:val="20"/>
          <w:lang w:val="en-US"/>
        </w:rPr>
        <w:t>Questions</w:t>
      </w:r>
    </w:p>
    <w:p w14:paraId="22BEF05A" w14:textId="77777777" w:rsidR="00F74C9C" w:rsidRPr="0091338A" w:rsidRDefault="00F74C9C" w:rsidP="0091338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12176019" w14:textId="77777777" w:rsidR="00F74C9C" w:rsidRDefault="0091338A" w:rsidP="00F74C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74C9C">
        <w:rPr>
          <w:rFonts w:cs="Arial"/>
          <w:sz w:val="20"/>
          <w:szCs w:val="20"/>
          <w:lang w:val="en-US"/>
        </w:rPr>
        <w:t>Explain why the invention of the printing press is considered to be one</w:t>
      </w:r>
      <w:r w:rsidR="00F74C9C" w:rsidRPr="00F74C9C">
        <w:rPr>
          <w:rFonts w:cs="Arial"/>
          <w:sz w:val="20"/>
          <w:szCs w:val="20"/>
          <w:lang w:val="en-US"/>
        </w:rPr>
        <w:t xml:space="preserve"> </w:t>
      </w:r>
      <w:r w:rsidRPr="00F74C9C">
        <w:rPr>
          <w:rFonts w:cs="Arial"/>
          <w:sz w:val="20"/>
          <w:szCs w:val="20"/>
          <w:lang w:val="en-US"/>
        </w:rPr>
        <w:t>of the greatest inventions of all-time?</w:t>
      </w:r>
    </w:p>
    <w:p w14:paraId="25CE69CA" w14:textId="77777777" w:rsidR="00F74C9C" w:rsidRPr="00F74C9C" w:rsidRDefault="00F74C9C" w:rsidP="00F74C9C">
      <w:pPr>
        <w:pStyle w:val="ListParagraph"/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7ABD2187" w14:textId="77777777" w:rsidR="0091338A" w:rsidRDefault="0091338A" w:rsidP="009133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74C9C">
        <w:rPr>
          <w:rFonts w:cs="Arial"/>
          <w:sz w:val="20"/>
          <w:szCs w:val="20"/>
          <w:lang w:val="en-US"/>
        </w:rPr>
        <w:t>What was the link between the newfound availability of books and the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F74C9C">
        <w:rPr>
          <w:rFonts w:cs="Arial"/>
          <w:sz w:val="20"/>
          <w:szCs w:val="20"/>
          <w:lang w:val="en-US"/>
        </w:rPr>
        <w:t>growth in popularity of the Humanist religious philosophy?</w:t>
      </w:r>
    </w:p>
    <w:p w14:paraId="44BC2C42" w14:textId="77777777" w:rsidR="00F74C9C" w:rsidRPr="00F74C9C" w:rsidRDefault="00F74C9C" w:rsidP="00F74C9C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01FAAF54" w14:textId="77777777" w:rsidR="0091338A" w:rsidRPr="00F74C9C" w:rsidRDefault="0091338A" w:rsidP="00F74C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74C9C">
        <w:rPr>
          <w:rFonts w:cs="Arial"/>
          <w:sz w:val="20"/>
          <w:szCs w:val="20"/>
          <w:lang w:val="en-US"/>
        </w:rPr>
        <w:t>Contrast the belief systems of the Catholic Church and the Humanist</w:t>
      </w:r>
      <w:r w:rsidR="00F74C9C" w:rsidRPr="00F74C9C">
        <w:rPr>
          <w:rFonts w:cs="Arial"/>
          <w:sz w:val="20"/>
          <w:szCs w:val="20"/>
          <w:lang w:val="en-US"/>
        </w:rPr>
        <w:t xml:space="preserve"> </w:t>
      </w:r>
      <w:r w:rsidRPr="00F74C9C">
        <w:rPr>
          <w:rFonts w:cs="Arial"/>
          <w:sz w:val="20"/>
          <w:szCs w:val="20"/>
          <w:lang w:val="en-US"/>
        </w:rPr>
        <w:t>religious movement in the Italian Renaissance.</w:t>
      </w:r>
    </w:p>
    <w:p w14:paraId="0924EAB5" w14:textId="77777777" w:rsidR="00F74C9C" w:rsidRPr="00F74C9C" w:rsidRDefault="00F74C9C" w:rsidP="00F74C9C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684CD647" w14:textId="77777777" w:rsidR="00F74C9C" w:rsidRDefault="0091338A" w:rsidP="009133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74C9C">
        <w:rPr>
          <w:rFonts w:cs="Arial"/>
          <w:sz w:val="20"/>
          <w:szCs w:val="20"/>
          <w:lang w:val="en-US"/>
        </w:rPr>
        <w:t>Why was Martin Luther so upset with the Catholic Church? Explain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F74C9C">
        <w:rPr>
          <w:rFonts w:cs="Arial"/>
          <w:sz w:val="20"/>
          <w:szCs w:val="20"/>
          <w:lang w:val="en-US"/>
        </w:rPr>
        <w:t>what an “indulgence” is.</w:t>
      </w:r>
    </w:p>
    <w:p w14:paraId="66C55F49" w14:textId="77777777" w:rsidR="00F74C9C" w:rsidRPr="00F74C9C" w:rsidRDefault="00F74C9C" w:rsidP="00F74C9C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</w:p>
    <w:p w14:paraId="3CE56DF4" w14:textId="77777777" w:rsidR="00205137" w:rsidRPr="00F74C9C" w:rsidRDefault="0091338A" w:rsidP="009133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F74C9C">
        <w:rPr>
          <w:rFonts w:cs="Arial"/>
          <w:sz w:val="20"/>
          <w:szCs w:val="20"/>
          <w:lang w:val="en-US"/>
        </w:rPr>
        <w:t>Why did Martin Luther want to move away from masses held in the</w:t>
      </w:r>
      <w:r w:rsidR="00F74C9C">
        <w:rPr>
          <w:rFonts w:cs="Arial"/>
          <w:sz w:val="20"/>
          <w:szCs w:val="20"/>
          <w:lang w:val="en-US"/>
        </w:rPr>
        <w:t xml:space="preserve"> </w:t>
      </w:r>
      <w:r w:rsidRPr="00F74C9C">
        <w:rPr>
          <w:rFonts w:cs="Arial"/>
          <w:sz w:val="20"/>
          <w:szCs w:val="20"/>
          <w:lang w:val="en-US"/>
        </w:rPr>
        <w:t>traditional Latin language and have priests say mass in the local</w:t>
      </w:r>
      <w:r w:rsidR="00F74C9C">
        <w:rPr>
          <w:rFonts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Pr="00F74C9C">
        <w:rPr>
          <w:rFonts w:cs="Arial"/>
          <w:sz w:val="20"/>
          <w:szCs w:val="20"/>
          <w:lang w:val="en-US"/>
        </w:rPr>
        <w:t>language?</w:t>
      </w:r>
    </w:p>
    <w:sectPr w:rsidR="00205137" w:rsidRPr="00F74C9C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12B9"/>
    <w:multiLevelType w:val="hybridMultilevel"/>
    <w:tmpl w:val="F9C0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A"/>
    <w:rsid w:val="00205137"/>
    <w:rsid w:val="0091338A"/>
    <w:rsid w:val="00F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452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793</Words>
  <Characters>4526</Characters>
  <Application>Microsoft Macintosh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2012-06-13T14:59:00Z</dcterms:created>
  <dcterms:modified xsi:type="dcterms:W3CDTF">2012-06-13T15:11:00Z</dcterms:modified>
</cp:coreProperties>
</file>