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1001A1" w14:textId="77777777" w:rsidR="002F26DE" w:rsidRPr="00F658C6" w:rsidRDefault="00F658C6" w:rsidP="00F658C6">
      <w:pPr>
        <w:jc w:val="both"/>
        <w:rPr>
          <w:color w:val="000000" w:themeColor="text1"/>
          <w:sz w:val="22"/>
          <w:szCs w:val="22"/>
        </w:rPr>
      </w:pPr>
      <w:r w:rsidRPr="00F658C6">
        <w:rPr>
          <w:color w:val="000000" w:themeColor="text1"/>
          <w:sz w:val="22"/>
          <w:szCs w:val="22"/>
        </w:rPr>
        <w:t>Strange Canadian Laws:</w:t>
      </w:r>
    </w:p>
    <w:p w14:paraId="331B5648" w14:textId="77777777" w:rsidR="00F658C6" w:rsidRPr="00F658C6" w:rsidRDefault="00F658C6" w:rsidP="00F658C6">
      <w:pPr>
        <w:jc w:val="both"/>
        <w:rPr>
          <w:color w:val="000000" w:themeColor="text1"/>
          <w:sz w:val="22"/>
          <w:szCs w:val="22"/>
        </w:rPr>
      </w:pPr>
    </w:p>
    <w:p w14:paraId="3AC9C500" w14:textId="77777777" w:rsidR="00F658C6" w:rsidRPr="00F658C6" w:rsidRDefault="00F658C6" w:rsidP="00F658C6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color w:val="000000" w:themeColor="text1"/>
          <w:sz w:val="22"/>
          <w:szCs w:val="22"/>
        </w:rPr>
      </w:pPr>
      <w:r w:rsidRPr="00F658C6">
        <w:rPr>
          <w:rFonts w:cs="PlayfairDisplay-Bold"/>
          <w:bCs/>
          <w:color w:val="000000" w:themeColor="text1"/>
          <w:sz w:val="22"/>
          <w:szCs w:val="22"/>
        </w:rPr>
        <w:t>It’s Illegal to Whistle in Petrolia, Ontario</w:t>
      </w:r>
    </w:p>
    <w:p w14:paraId="6997575B" w14:textId="77777777" w:rsidR="00F658C6" w:rsidRPr="00F658C6" w:rsidRDefault="00F658C6" w:rsidP="00F658C6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color w:val="000000" w:themeColor="text1"/>
          <w:sz w:val="22"/>
          <w:szCs w:val="22"/>
        </w:rPr>
      </w:pPr>
    </w:p>
    <w:p w14:paraId="6DFF2D66" w14:textId="77777777" w:rsidR="00F658C6" w:rsidRDefault="00F658C6" w:rsidP="00F658C6">
      <w:pPr>
        <w:jc w:val="both"/>
        <w:rPr>
          <w:rFonts w:cs="Montserrat-Regular"/>
          <w:color w:val="000000" w:themeColor="text1"/>
          <w:sz w:val="22"/>
          <w:szCs w:val="22"/>
        </w:rPr>
      </w:pPr>
      <w:r w:rsidRPr="00F658C6">
        <w:rPr>
          <w:rFonts w:cs="Montserrat-Regular"/>
          <w:color w:val="000000" w:themeColor="text1"/>
          <w:sz w:val="22"/>
          <w:szCs w:val="22"/>
        </w:rPr>
        <w:t xml:space="preserve">A Petrolia city rep says this unusual law simply aims to limit </w:t>
      </w:r>
      <w:hyperlink r:id="rId6" w:history="1">
        <w:r w:rsidRPr="00F658C6">
          <w:rPr>
            <w:rFonts w:cs="Montserrat-Bold"/>
            <w:bCs/>
            <w:color w:val="000000" w:themeColor="text1"/>
            <w:sz w:val="22"/>
            <w:szCs w:val="22"/>
          </w:rPr>
          <w:t>excessive noise</w:t>
        </w:r>
      </w:hyperlink>
      <w:r w:rsidRPr="00F658C6">
        <w:rPr>
          <w:rFonts w:cs="Montserrat-Regular"/>
          <w:color w:val="000000" w:themeColor="text1"/>
          <w:sz w:val="22"/>
          <w:szCs w:val="22"/>
        </w:rPr>
        <w:t xml:space="preserve"> between 11 p.m. and 7 a.m., but according to Article 3, 772.3.6 on the town’s website, “Yelling, shouting, hooting, whistling or singing is prohibited at all times.” </w:t>
      </w:r>
    </w:p>
    <w:p w14:paraId="717D9F1B" w14:textId="77777777" w:rsidR="00F658C6" w:rsidRDefault="00F658C6" w:rsidP="00F658C6">
      <w:pPr>
        <w:jc w:val="both"/>
        <w:rPr>
          <w:rFonts w:cs="Montserrat-Regular"/>
          <w:color w:val="000000" w:themeColor="text1"/>
          <w:sz w:val="22"/>
          <w:szCs w:val="22"/>
        </w:rPr>
      </w:pPr>
    </w:p>
    <w:p w14:paraId="7B4DD527" w14:textId="77777777" w:rsidR="00F658C6" w:rsidRDefault="00F658C6" w:rsidP="00F658C6">
      <w:pPr>
        <w:jc w:val="both"/>
        <w:rPr>
          <w:rFonts w:cs="Montserrat-Regular"/>
          <w:color w:val="000000" w:themeColor="text1"/>
          <w:sz w:val="22"/>
          <w:szCs w:val="22"/>
        </w:rPr>
      </w:pPr>
    </w:p>
    <w:p w14:paraId="73F72D3B" w14:textId="77777777" w:rsidR="00F658C6" w:rsidRDefault="00F658C6" w:rsidP="00F658C6">
      <w:pPr>
        <w:jc w:val="center"/>
        <w:rPr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C8F1835" wp14:editId="48A0991F">
            <wp:extent cx="2650603" cy="3489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16" cy="34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CE67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67F0350F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0530732B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2EBEEF9F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6DFB66AC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609ED25D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47F9199E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3A58A874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76432CC0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0A18ADF3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6FD601D7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001188A6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3BB3FF61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0358F320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0673CD4C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239798B4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09C9FECC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25407D93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361E4359" w14:textId="78724C27" w:rsidR="0056607E" w:rsidRPr="0056607E" w:rsidRDefault="0056607E" w:rsidP="0056607E">
      <w:pPr>
        <w:jc w:val="both"/>
        <w:rPr>
          <w:color w:val="000000" w:themeColor="text1"/>
          <w:sz w:val="22"/>
          <w:szCs w:val="22"/>
        </w:rPr>
      </w:pPr>
      <w:r w:rsidRPr="0056607E">
        <w:rPr>
          <w:color w:val="000000" w:themeColor="text1"/>
          <w:sz w:val="22"/>
          <w:szCs w:val="22"/>
        </w:rPr>
        <w:lastRenderedPageBreak/>
        <w:t>Strange Canadian Laws:</w:t>
      </w:r>
    </w:p>
    <w:p w14:paraId="29608F9D" w14:textId="77777777" w:rsidR="0056607E" w:rsidRPr="0056607E" w:rsidRDefault="0056607E" w:rsidP="0056607E">
      <w:pPr>
        <w:jc w:val="both"/>
        <w:rPr>
          <w:color w:val="000000" w:themeColor="text1"/>
          <w:sz w:val="22"/>
          <w:szCs w:val="22"/>
        </w:rPr>
      </w:pPr>
    </w:p>
    <w:p w14:paraId="24F9AB75" w14:textId="77777777" w:rsidR="0056607E" w:rsidRDefault="0056607E" w:rsidP="0056607E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color w:val="000000" w:themeColor="text1"/>
          <w:sz w:val="22"/>
          <w:szCs w:val="22"/>
        </w:rPr>
      </w:pPr>
      <w:r w:rsidRPr="0056607E">
        <w:rPr>
          <w:rFonts w:cs="PlayfairDisplay-Bold"/>
          <w:bCs/>
          <w:color w:val="000000" w:themeColor="text1"/>
          <w:sz w:val="22"/>
          <w:szCs w:val="22"/>
        </w:rPr>
        <w:t>Keep Your Booze at Home</w:t>
      </w:r>
    </w:p>
    <w:p w14:paraId="67CAC094" w14:textId="77777777" w:rsidR="0056607E" w:rsidRPr="0056607E" w:rsidRDefault="0056607E" w:rsidP="0056607E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color w:val="000000" w:themeColor="text1"/>
          <w:sz w:val="22"/>
          <w:szCs w:val="22"/>
        </w:rPr>
      </w:pPr>
    </w:p>
    <w:p w14:paraId="53E0775E" w14:textId="1B4ACF48" w:rsidR="0056607E" w:rsidRDefault="0056607E" w:rsidP="0056607E">
      <w:pPr>
        <w:jc w:val="both"/>
        <w:rPr>
          <w:rFonts w:cs="Montserrat-Regular"/>
          <w:color w:val="000000" w:themeColor="text1"/>
          <w:sz w:val="22"/>
          <w:szCs w:val="22"/>
        </w:rPr>
      </w:pPr>
      <w:r w:rsidRPr="0056607E">
        <w:rPr>
          <w:rFonts w:cs="Montserrat-Regular"/>
          <w:color w:val="000000" w:themeColor="text1"/>
          <w:sz w:val="22"/>
          <w:szCs w:val="22"/>
        </w:rPr>
        <w:t xml:space="preserve">According to the Importation of Intoxicating Liquors Act (which dates back to the time of prohibition), you can only legally move a </w:t>
      </w:r>
      <w:hyperlink r:id="rId8" w:history="1">
        <w:r w:rsidRPr="0056607E">
          <w:rPr>
            <w:rFonts w:cs="Montserrat-Bold"/>
            <w:bCs/>
            <w:color w:val="000000" w:themeColor="text1"/>
            <w:sz w:val="22"/>
            <w:szCs w:val="22"/>
          </w:rPr>
          <w:t>bottle of booze</w:t>
        </w:r>
      </w:hyperlink>
      <w:r w:rsidRPr="0056607E">
        <w:rPr>
          <w:rFonts w:cs="Montserrat-Regular"/>
          <w:color w:val="000000" w:themeColor="text1"/>
          <w:sz w:val="22"/>
          <w:szCs w:val="22"/>
        </w:rPr>
        <w:t xml:space="preserve"> from one province to another with the permission of the provincial liquor control board. The situation changed on May 28th, 2012, allowing you to legally move wine, but little else. </w:t>
      </w:r>
    </w:p>
    <w:p w14:paraId="5AD69D0A" w14:textId="77777777" w:rsidR="0056607E" w:rsidRDefault="0056607E" w:rsidP="0056607E">
      <w:pPr>
        <w:jc w:val="both"/>
        <w:rPr>
          <w:rFonts w:cs="Montserrat-Regular"/>
          <w:color w:val="000000" w:themeColor="text1"/>
          <w:sz w:val="22"/>
          <w:szCs w:val="22"/>
        </w:rPr>
      </w:pPr>
    </w:p>
    <w:p w14:paraId="1FFEB102" w14:textId="77777777" w:rsidR="0056607E" w:rsidRDefault="0056607E" w:rsidP="0056607E">
      <w:pPr>
        <w:jc w:val="both"/>
        <w:rPr>
          <w:rFonts w:cs="Montserrat-Regular"/>
          <w:color w:val="000000" w:themeColor="text1"/>
          <w:sz w:val="22"/>
          <w:szCs w:val="22"/>
        </w:rPr>
      </w:pPr>
    </w:p>
    <w:p w14:paraId="08D967E1" w14:textId="1321EB77" w:rsidR="0056607E" w:rsidRPr="0056607E" w:rsidRDefault="0056607E" w:rsidP="0056607E">
      <w:pPr>
        <w:jc w:val="center"/>
        <w:rPr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EB7E5CC" wp14:editId="077CD3D1">
            <wp:extent cx="2600960" cy="260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8A18" w14:textId="77777777" w:rsidR="0056607E" w:rsidRDefault="0056607E" w:rsidP="00F658C6">
      <w:pPr>
        <w:jc w:val="center"/>
        <w:rPr>
          <w:color w:val="000000" w:themeColor="text1"/>
          <w:sz w:val="22"/>
          <w:szCs w:val="22"/>
        </w:rPr>
      </w:pPr>
    </w:p>
    <w:p w14:paraId="77D68068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7B091887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26FEF1E6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1D92CBF7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23A77A2E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6B06FA12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05B469B2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75478D87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550D7944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00F1FE0C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5EABCBC1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7FB48A32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4C2698B9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7FBDD515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30A48BB4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339042A5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40598E01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46A9A2F1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74DCC493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546E311D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225F0D2A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3388BFC1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20310B22" w14:textId="738367EA" w:rsidR="00D74287" w:rsidRPr="00D74287" w:rsidRDefault="00D74287" w:rsidP="00D74287">
      <w:pPr>
        <w:jc w:val="both"/>
        <w:rPr>
          <w:color w:val="000000" w:themeColor="text1"/>
          <w:sz w:val="22"/>
          <w:szCs w:val="22"/>
        </w:rPr>
      </w:pPr>
      <w:r w:rsidRPr="00D74287">
        <w:rPr>
          <w:color w:val="000000" w:themeColor="text1"/>
          <w:sz w:val="22"/>
          <w:szCs w:val="22"/>
        </w:rPr>
        <w:t>Strange Canadian Laws:</w:t>
      </w:r>
    </w:p>
    <w:p w14:paraId="1E6A6A79" w14:textId="77777777" w:rsidR="00D74287" w:rsidRPr="00D74287" w:rsidRDefault="00D74287" w:rsidP="00D74287">
      <w:pPr>
        <w:jc w:val="both"/>
        <w:rPr>
          <w:color w:val="000000" w:themeColor="text1"/>
          <w:sz w:val="22"/>
          <w:szCs w:val="22"/>
        </w:rPr>
      </w:pPr>
    </w:p>
    <w:p w14:paraId="62E24247" w14:textId="77777777" w:rsidR="00D74287" w:rsidRDefault="00D74287" w:rsidP="00D74287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color w:val="000000" w:themeColor="text1"/>
          <w:sz w:val="22"/>
          <w:szCs w:val="22"/>
        </w:rPr>
      </w:pPr>
      <w:r w:rsidRPr="00D74287">
        <w:rPr>
          <w:rFonts w:cs="PlayfairDisplay-Bold"/>
          <w:bCs/>
          <w:color w:val="000000" w:themeColor="text1"/>
          <w:sz w:val="22"/>
          <w:szCs w:val="22"/>
        </w:rPr>
        <w:t>It’s Illegal to Attach a Siren to Your Bike in Sudbury, Ontario</w:t>
      </w:r>
    </w:p>
    <w:p w14:paraId="5E7292CD" w14:textId="77777777" w:rsidR="00D74287" w:rsidRPr="00D74287" w:rsidRDefault="00D74287" w:rsidP="00D74287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color w:val="000000" w:themeColor="text1"/>
          <w:sz w:val="22"/>
          <w:szCs w:val="22"/>
        </w:rPr>
      </w:pPr>
    </w:p>
    <w:p w14:paraId="1336728C" w14:textId="1D158A97" w:rsidR="00D74287" w:rsidRDefault="00D74287" w:rsidP="00D74287">
      <w:pPr>
        <w:jc w:val="both"/>
        <w:rPr>
          <w:rFonts w:cs="Montserrat-Regular"/>
          <w:color w:val="000000" w:themeColor="text1"/>
          <w:sz w:val="22"/>
          <w:szCs w:val="22"/>
        </w:rPr>
      </w:pPr>
      <w:r w:rsidRPr="00D74287">
        <w:rPr>
          <w:rFonts w:cs="Montserrat-Regular"/>
          <w:color w:val="000000" w:themeColor="text1"/>
          <w:sz w:val="22"/>
          <w:szCs w:val="22"/>
        </w:rPr>
        <w:t xml:space="preserve">Since 1973, the only noise-makers </w:t>
      </w:r>
      <w:hyperlink r:id="rId10" w:history="1">
        <w:r w:rsidRPr="00D74287">
          <w:rPr>
            <w:rFonts w:cs="Montserrat-Bold"/>
            <w:bCs/>
            <w:color w:val="000000" w:themeColor="text1"/>
            <w:sz w:val="22"/>
            <w:szCs w:val="22"/>
          </w:rPr>
          <w:t>Sudbury cyclists</w:t>
        </w:r>
      </w:hyperlink>
      <w:r w:rsidRPr="00D74287">
        <w:rPr>
          <w:rFonts w:cs="Montserrat-Regular"/>
          <w:color w:val="000000" w:themeColor="text1"/>
          <w:sz w:val="22"/>
          <w:szCs w:val="22"/>
        </w:rPr>
        <w:t xml:space="preserve"> can attach to their bikes are bells and horns. Breaking noise bylaws in Sudbury can lead to fines up to $5,000. Who attaches a siren to their bike, anyways?</w:t>
      </w:r>
    </w:p>
    <w:p w14:paraId="78C25D1D" w14:textId="77777777" w:rsidR="00D74287" w:rsidRDefault="00D74287" w:rsidP="00D74287">
      <w:pPr>
        <w:jc w:val="both"/>
        <w:rPr>
          <w:rFonts w:cs="Montserrat-Regular"/>
          <w:color w:val="000000" w:themeColor="text1"/>
          <w:sz w:val="22"/>
          <w:szCs w:val="22"/>
        </w:rPr>
      </w:pPr>
    </w:p>
    <w:p w14:paraId="6C76BB68" w14:textId="77777777" w:rsidR="00D74287" w:rsidRDefault="00D74287" w:rsidP="00D74287">
      <w:pPr>
        <w:jc w:val="both"/>
        <w:rPr>
          <w:rFonts w:cs="Montserrat-Regular"/>
          <w:color w:val="000000" w:themeColor="text1"/>
          <w:sz w:val="22"/>
          <w:szCs w:val="22"/>
        </w:rPr>
      </w:pPr>
    </w:p>
    <w:p w14:paraId="22006511" w14:textId="13C38700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511A809" wp14:editId="14BB83F7">
            <wp:extent cx="3172460" cy="31724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1F30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427D9AA8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67A2FCFD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72D06D91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410856F3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77FC8B1B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2E717B0D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528A7F75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26488E43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48866340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669A6FF4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4DC5DE73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3AF3B074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31C52157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729CE038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0752A77A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08EFB2CA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6EAA9D16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22594D8E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5700FE1A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5C210A27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7A8F6AC8" w14:textId="0E55CA15" w:rsidR="00D74287" w:rsidRPr="00D74287" w:rsidRDefault="00D74287" w:rsidP="00D74287">
      <w:pPr>
        <w:jc w:val="both"/>
        <w:rPr>
          <w:color w:val="000000" w:themeColor="text1"/>
          <w:sz w:val="22"/>
          <w:szCs w:val="22"/>
        </w:rPr>
      </w:pPr>
      <w:r w:rsidRPr="00D74287">
        <w:rPr>
          <w:color w:val="000000" w:themeColor="text1"/>
          <w:sz w:val="22"/>
          <w:szCs w:val="22"/>
        </w:rPr>
        <w:t>Strange Canadian Laws:</w:t>
      </w:r>
    </w:p>
    <w:p w14:paraId="1F68B0DD" w14:textId="77777777" w:rsidR="00D74287" w:rsidRPr="00D74287" w:rsidRDefault="00D74287" w:rsidP="00D74287">
      <w:pPr>
        <w:jc w:val="both"/>
        <w:rPr>
          <w:color w:val="000000" w:themeColor="text1"/>
          <w:sz w:val="22"/>
          <w:szCs w:val="22"/>
        </w:rPr>
      </w:pPr>
    </w:p>
    <w:p w14:paraId="16EA55DC" w14:textId="77777777" w:rsidR="00D74287" w:rsidRPr="00D74287" w:rsidRDefault="00D74287" w:rsidP="00D74287">
      <w:pPr>
        <w:widowControl w:val="0"/>
        <w:autoSpaceDE w:val="0"/>
        <w:autoSpaceDN w:val="0"/>
        <w:adjustRightInd w:val="0"/>
        <w:jc w:val="both"/>
        <w:rPr>
          <w:rFonts w:ascii="PlayfairDisplay-Bold" w:hAnsi="PlayfairDisplay-Bold" w:cs="PlayfairDisplay-Bold"/>
          <w:bCs/>
          <w:color w:val="000000" w:themeColor="text1"/>
          <w:sz w:val="22"/>
          <w:szCs w:val="22"/>
        </w:rPr>
      </w:pPr>
      <w:r w:rsidRPr="00D74287">
        <w:rPr>
          <w:rFonts w:ascii="PlayfairDisplay-Bold" w:hAnsi="PlayfairDisplay-Bold" w:cs="PlayfairDisplay-Bold"/>
          <w:bCs/>
          <w:color w:val="000000" w:themeColor="text1"/>
          <w:sz w:val="22"/>
          <w:szCs w:val="22"/>
        </w:rPr>
        <w:t>Taxi Drivers Can’t Wear a T-Shirt in Halifax, Nova Scotia</w:t>
      </w:r>
    </w:p>
    <w:p w14:paraId="2BEFB56F" w14:textId="77777777" w:rsidR="00D74287" w:rsidRPr="00D74287" w:rsidRDefault="00D74287" w:rsidP="00D74287">
      <w:pPr>
        <w:widowControl w:val="0"/>
        <w:autoSpaceDE w:val="0"/>
        <w:autoSpaceDN w:val="0"/>
        <w:adjustRightInd w:val="0"/>
        <w:jc w:val="both"/>
        <w:rPr>
          <w:rFonts w:ascii="PlayfairDisplay-Bold" w:hAnsi="PlayfairDisplay-Bold" w:cs="PlayfairDisplay-Bold"/>
          <w:bCs/>
          <w:color w:val="000000" w:themeColor="text1"/>
          <w:sz w:val="22"/>
          <w:szCs w:val="22"/>
        </w:rPr>
      </w:pPr>
    </w:p>
    <w:p w14:paraId="35F861AA" w14:textId="77777777" w:rsidR="00D74287" w:rsidRDefault="00D74287" w:rsidP="00D74287">
      <w:pPr>
        <w:jc w:val="both"/>
        <w:rPr>
          <w:rFonts w:ascii="Montserrat-Regular" w:hAnsi="Montserrat-Regular" w:cs="Montserrat-Regular"/>
          <w:color w:val="000000" w:themeColor="text1"/>
          <w:sz w:val="22"/>
          <w:szCs w:val="22"/>
        </w:rPr>
      </w:pPr>
      <w:r w:rsidRPr="00D74287">
        <w:rPr>
          <w:rFonts w:ascii="Montserrat-Regular" w:hAnsi="Montserrat-Regular" w:cs="Montserrat-Regular"/>
          <w:color w:val="000000" w:themeColor="text1"/>
          <w:sz w:val="22"/>
          <w:szCs w:val="22"/>
        </w:rPr>
        <w:t xml:space="preserve">According to Halifax’s Regional Municipality Bylaws for </w:t>
      </w:r>
      <w:r>
        <w:rPr>
          <w:rFonts w:ascii="Montserrat-Regular" w:hAnsi="Montserrat-Regular" w:cs="Montserrat-Regular"/>
          <w:color w:val="000000" w:themeColor="text1"/>
          <w:sz w:val="22"/>
          <w:szCs w:val="22"/>
        </w:rPr>
        <w:t>Taxis and Limousines, number 42</w:t>
      </w:r>
      <w:r w:rsidRPr="00D74287">
        <w:rPr>
          <w:rFonts w:ascii="Montserrat-Regular" w:hAnsi="Montserrat-Regular" w:cs="Montserrat-Regular"/>
          <w:color w:val="000000" w:themeColor="text1"/>
          <w:sz w:val="22"/>
          <w:szCs w:val="22"/>
        </w:rPr>
        <w:t xml:space="preserve">a) stipulates drivers must wear shoes and socks, keep their attire in neat and tidy condition at all times, and absolutely cannot wear a t-shirt. </w:t>
      </w:r>
    </w:p>
    <w:p w14:paraId="42CD1FC0" w14:textId="77777777" w:rsidR="00D74287" w:rsidRDefault="00D74287" w:rsidP="00D74287">
      <w:pPr>
        <w:jc w:val="both"/>
        <w:rPr>
          <w:rFonts w:ascii="Montserrat-Regular" w:hAnsi="Montserrat-Regular" w:cs="Montserrat-Regular"/>
          <w:color w:val="000000" w:themeColor="text1"/>
          <w:sz w:val="22"/>
          <w:szCs w:val="22"/>
        </w:rPr>
      </w:pPr>
    </w:p>
    <w:p w14:paraId="0C363929" w14:textId="14C77480" w:rsidR="00D74287" w:rsidRDefault="00D74287" w:rsidP="00D74287">
      <w:pPr>
        <w:jc w:val="both"/>
        <w:rPr>
          <w:rFonts w:ascii="Montserrat-Regular" w:hAnsi="Montserrat-Regular" w:cs="Montserrat-Regular"/>
          <w:color w:val="000000" w:themeColor="text1"/>
          <w:sz w:val="22"/>
          <w:szCs w:val="22"/>
        </w:rPr>
      </w:pPr>
      <w:r w:rsidRPr="00D74287">
        <w:rPr>
          <w:rFonts w:ascii="Montserrat-Regular" w:hAnsi="Montserrat-Regular" w:cs="Montserrat-Regular"/>
          <w:color w:val="000000" w:themeColor="text1"/>
          <w:sz w:val="22"/>
          <w:szCs w:val="22"/>
        </w:rPr>
        <w:t xml:space="preserve">Looks like summer is a whole lot hotter for cabbies </w:t>
      </w:r>
      <w:hyperlink r:id="rId12" w:history="1">
        <w:r w:rsidRPr="00D74287">
          <w:rPr>
            <w:rFonts w:ascii="Montserrat-Bold" w:hAnsi="Montserrat-Bold" w:cs="Montserrat-Bold"/>
            <w:bCs/>
            <w:color w:val="000000" w:themeColor="text1"/>
            <w:sz w:val="22"/>
            <w:szCs w:val="22"/>
          </w:rPr>
          <w:t>in Halifax</w:t>
        </w:r>
      </w:hyperlink>
      <w:r w:rsidRPr="00D74287">
        <w:rPr>
          <w:rFonts w:ascii="Montserrat-Regular" w:hAnsi="Montserrat-Regular" w:cs="Montserrat-Regular"/>
          <w:color w:val="000000" w:themeColor="text1"/>
          <w:sz w:val="22"/>
          <w:szCs w:val="22"/>
        </w:rPr>
        <w:t>.</w:t>
      </w:r>
    </w:p>
    <w:p w14:paraId="2C602DC2" w14:textId="77777777" w:rsidR="00D74287" w:rsidRDefault="00D74287" w:rsidP="00D74287">
      <w:pPr>
        <w:jc w:val="both"/>
        <w:rPr>
          <w:rFonts w:ascii="Montserrat-Regular" w:hAnsi="Montserrat-Regular" w:cs="Montserrat-Regular"/>
          <w:color w:val="000000" w:themeColor="text1"/>
          <w:sz w:val="22"/>
          <w:szCs w:val="22"/>
        </w:rPr>
      </w:pPr>
    </w:p>
    <w:p w14:paraId="5247ED01" w14:textId="77777777" w:rsidR="00D74287" w:rsidRDefault="00D74287" w:rsidP="00D74287">
      <w:pPr>
        <w:jc w:val="both"/>
        <w:rPr>
          <w:rFonts w:ascii="Montserrat-Regular" w:hAnsi="Montserrat-Regular" w:cs="Montserrat-Regular"/>
          <w:color w:val="000000" w:themeColor="text1"/>
          <w:sz w:val="22"/>
          <w:szCs w:val="22"/>
        </w:rPr>
      </w:pPr>
    </w:p>
    <w:p w14:paraId="2C5C1A8D" w14:textId="6168D303" w:rsidR="00D74287" w:rsidRPr="00D74287" w:rsidRDefault="00D74287" w:rsidP="00D74287">
      <w:pPr>
        <w:jc w:val="center"/>
        <w:rPr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E168603" wp14:editId="06AACC35">
            <wp:extent cx="3962400" cy="3225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7B15" w14:textId="77777777" w:rsidR="00D74287" w:rsidRDefault="00D74287" w:rsidP="00D74287">
      <w:pPr>
        <w:rPr>
          <w:color w:val="000000" w:themeColor="text1"/>
          <w:sz w:val="22"/>
          <w:szCs w:val="22"/>
        </w:rPr>
      </w:pPr>
    </w:p>
    <w:p w14:paraId="0C7EBB5C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74E66D18" w14:textId="77777777" w:rsid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74717B4B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4093F032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06728310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721AA891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03C1C5E1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3BD0FE50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5BB91808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66DBC3FE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17FAE65B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0F63E6EF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069F294F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23005DF2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6020C0C3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638FED5A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239180D8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2008AE92" w14:textId="36B2D2C9" w:rsidR="00A71A91" w:rsidRPr="00A71A91" w:rsidRDefault="00A71A91" w:rsidP="00A71A91">
      <w:pPr>
        <w:jc w:val="both"/>
        <w:rPr>
          <w:color w:val="000000" w:themeColor="text1"/>
          <w:sz w:val="22"/>
          <w:szCs w:val="22"/>
        </w:rPr>
      </w:pPr>
      <w:r w:rsidRPr="00A71A91">
        <w:rPr>
          <w:color w:val="000000" w:themeColor="text1"/>
          <w:sz w:val="22"/>
          <w:szCs w:val="22"/>
        </w:rPr>
        <w:t>Strange Canadian Laws:</w:t>
      </w:r>
    </w:p>
    <w:p w14:paraId="7AEED01D" w14:textId="77777777" w:rsidR="00A71A91" w:rsidRPr="00A71A91" w:rsidRDefault="00A71A91" w:rsidP="00A71A91">
      <w:pPr>
        <w:jc w:val="both"/>
        <w:rPr>
          <w:color w:val="000000" w:themeColor="text1"/>
          <w:sz w:val="22"/>
          <w:szCs w:val="22"/>
        </w:rPr>
      </w:pPr>
    </w:p>
    <w:p w14:paraId="054D3261" w14:textId="62AA7D5D" w:rsidR="00A71A91" w:rsidRPr="00A71A91" w:rsidRDefault="00A71A91" w:rsidP="00A71A91">
      <w:pPr>
        <w:jc w:val="both"/>
        <w:rPr>
          <w:rFonts w:cs="--unknown-6--"/>
          <w:bCs/>
          <w:color w:val="000000" w:themeColor="text1"/>
          <w:sz w:val="22"/>
          <w:szCs w:val="22"/>
        </w:rPr>
      </w:pPr>
      <w:r w:rsidRPr="00A71A91">
        <w:rPr>
          <w:rFonts w:cs="--unknown-6--"/>
          <w:bCs/>
          <w:color w:val="000000" w:themeColor="text1"/>
          <w:sz w:val="22"/>
          <w:szCs w:val="22"/>
        </w:rPr>
        <w:t>Province-wide, Alberta: It is against the law to paint a wooden ladder</w:t>
      </w:r>
    </w:p>
    <w:p w14:paraId="41983313" w14:textId="77777777" w:rsidR="00A71A91" w:rsidRPr="00A71A91" w:rsidRDefault="00A71A91" w:rsidP="00A71A91">
      <w:pPr>
        <w:jc w:val="both"/>
        <w:rPr>
          <w:rFonts w:cs="--unknown-6--"/>
          <w:bCs/>
          <w:color w:val="000000" w:themeColor="text1"/>
          <w:sz w:val="22"/>
          <w:szCs w:val="22"/>
        </w:rPr>
      </w:pPr>
    </w:p>
    <w:p w14:paraId="06EC3506" w14:textId="535D19F1" w:rsidR="00A71A91" w:rsidRDefault="00851513" w:rsidP="00A71A91">
      <w:pPr>
        <w:jc w:val="both"/>
        <w:rPr>
          <w:rFonts w:cs="--unknown-1--"/>
          <w:color w:val="000000" w:themeColor="text1"/>
          <w:sz w:val="22"/>
          <w:szCs w:val="22"/>
        </w:rPr>
      </w:pPr>
      <w:hyperlink r:id="rId14" w:history="1">
        <w:r w:rsidR="00A71A91" w:rsidRPr="00A71A91">
          <w:rPr>
            <w:rFonts w:cs="--unknown-1--"/>
            <w:color w:val="000000" w:themeColor="text1"/>
            <w:sz w:val="22"/>
            <w:szCs w:val="22"/>
          </w:rPr>
          <w:t>126</w:t>
        </w:r>
      </w:hyperlink>
      <w:r w:rsidR="00A71A91" w:rsidRPr="00A71A91">
        <w:rPr>
          <w:rFonts w:cs="--unknown-1--"/>
          <w:color w:val="000000" w:themeColor="text1"/>
          <w:sz w:val="22"/>
          <w:szCs w:val="22"/>
        </w:rPr>
        <w:t>. “A person must not paint a wooden ladder.”</w:t>
      </w:r>
    </w:p>
    <w:p w14:paraId="35B90F8A" w14:textId="77777777" w:rsidR="00A71A91" w:rsidRDefault="00A71A91" w:rsidP="00A71A91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1795E492" w14:textId="4842666B" w:rsidR="00A71A91" w:rsidRPr="00A71A91" w:rsidRDefault="00A71A91" w:rsidP="00A71A91">
      <w:pPr>
        <w:jc w:val="center"/>
        <w:rPr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546FDFD" wp14:editId="14647B5F">
            <wp:extent cx="3370097" cy="320294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50" cy="32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D130" w14:textId="77777777" w:rsidR="00A71A91" w:rsidRDefault="00A71A91" w:rsidP="00D74287">
      <w:pPr>
        <w:jc w:val="center"/>
        <w:rPr>
          <w:color w:val="000000" w:themeColor="text1"/>
          <w:sz w:val="22"/>
          <w:szCs w:val="22"/>
        </w:rPr>
      </w:pPr>
    </w:p>
    <w:p w14:paraId="46F42628" w14:textId="77777777" w:rsidR="00D74287" w:rsidRPr="00D74287" w:rsidRDefault="00D74287" w:rsidP="00D74287">
      <w:pPr>
        <w:jc w:val="center"/>
        <w:rPr>
          <w:color w:val="000000" w:themeColor="text1"/>
          <w:sz w:val="22"/>
          <w:szCs w:val="22"/>
        </w:rPr>
      </w:pPr>
    </w:p>
    <w:p w14:paraId="1484DDCA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483D37F8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6F98F7AA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5A62150A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7FCE0A34" w14:textId="77777777" w:rsidR="00D74287" w:rsidRDefault="00D74287" w:rsidP="00F658C6">
      <w:pPr>
        <w:jc w:val="center"/>
        <w:rPr>
          <w:color w:val="000000" w:themeColor="text1"/>
          <w:sz w:val="22"/>
          <w:szCs w:val="22"/>
        </w:rPr>
      </w:pPr>
    </w:p>
    <w:p w14:paraId="2A63BF0A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4FA49E0D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79503422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14ECED45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60573FB7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0E342C8B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029D9AE7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734C518D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51E192EC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55CE4C83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665A2331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2B04F455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781E1912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35B4D095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74B2C682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09765607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45E725EF" w14:textId="4FA70E7A" w:rsidR="00956130" w:rsidRPr="00956130" w:rsidRDefault="00956130" w:rsidP="00823E65">
      <w:pPr>
        <w:widowControl w:val="0"/>
        <w:autoSpaceDE w:val="0"/>
        <w:autoSpaceDN w:val="0"/>
        <w:adjustRightInd w:val="0"/>
        <w:rPr>
          <w:rFonts w:cs="Helvetica"/>
          <w:bCs/>
          <w:color w:val="0F0F0F"/>
          <w:sz w:val="22"/>
          <w:szCs w:val="22"/>
        </w:rPr>
      </w:pPr>
      <w:r w:rsidRPr="00956130">
        <w:rPr>
          <w:rFonts w:cs="Helvetica"/>
          <w:bCs/>
          <w:color w:val="0F0F0F"/>
          <w:sz w:val="22"/>
          <w:szCs w:val="22"/>
        </w:rPr>
        <w:t>Strange Canadian Laws:</w:t>
      </w:r>
    </w:p>
    <w:p w14:paraId="414B56AE" w14:textId="76E00E5A" w:rsidR="00956130" w:rsidRPr="00823E65" w:rsidRDefault="00956130" w:rsidP="00823E65">
      <w:pPr>
        <w:widowControl w:val="0"/>
        <w:autoSpaceDE w:val="0"/>
        <w:autoSpaceDN w:val="0"/>
        <w:adjustRightInd w:val="0"/>
        <w:rPr>
          <w:rFonts w:cs="Helvetica"/>
          <w:bCs/>
          <w:color w:val="0F0F0F"/>
          <w:sz w:val="22"/>
          <w:szCs w:val="22"/>
        </w:rPr>
      </w:pPr>
      <w:r>
        <w:rPr>
          <w:rFonts w:cs="Helvetica"/>
          <w:bCs/>
          <w:color w:val="0F0F0F"/>
          <w:sz w:val="22"/>
          <w:szCs w:val="22"/>
        </w:rPr>
        <w:t>Province-W</w:t>
      </w:r>
      <w:r w:rsidRPr="00956130">
        <w:rPr>
          <w:rFonts w:cs="Helvetica"/>
          <w:bCs/>
          <w:color w:val="0F0F0F"/>
          <w:sz w:val="22"/>
          <w:szCs w:val="22"/>
        </w:rPr>
        <w:t>ide, Alberta: It is illegal to own a pet rat.</w:t>
      </w:r>
    </w:p>
    <w:p w14:paraId="0249219D" w14:textId="77777777" w:rsidR="00956130" w:rsidRPr="00956130" w:rsidRDefault="00956130" w:rsidP="00823E65">
      <w:pPr>
        <w:widowControl w:val="0"/>
        <w:autoSpaceDE w:val="0"/>
        <w:autoSpaceDN w:val="0"/>
        <w:adjustRightInd w:val="0"/>
        <w:rPr>
          <w:rFonts w:cs="Helvetica"/>
          <w:color w:val="FFFFFF"/>
          <w:sz w:val="22"/>
          <w:szCs w:val="22"/>
        </w:rPr>
      </w:pPr>
    </w:p>
    <w:p w14:paraId="4A9B33B0" w14:textId="77777777" w:rsidR="00956130" w:rsidRPr="00956130" w:rsidRDefault="00956130" w:rsidP="00823E65">
      <w:pPr>
        <w:widowControl w:val="0"/>
        <w:autoSpaceDE w:val="0"/>
        <w:autoSpaceDN w:val="0"/>
        <w:adjustRightInd w:val="0"/>
        <w:rPr>
          <w:rFonts w:cs="Helvetica"/>
          <w:color w:val="FFFFFF"/>
          <w:sz w:val="22"/>
          <w:szCs w:val="22"/>
        </w:rPr>
      </w:pPr>
    </w:p>
    <w:p w14:paraId="3F1AD4DC" w14:textId="420844AE" w:rsidR="00956130" w:rsidRPr="00956130" w:rsidRDefault="00956130" w:rsidP="00823E65">
      <w:pPr>
        <w:widowControl w:val="0"/>
        <w:autoSpaceDE w:val="0"/>
        <w:autoSpaceDN w:val="0"/>
        <w:adjustRightInd w:val="0"/>
        <w:jc w:val="center"/>
        <w:rPr>
          <w:rFonts w:cs="Helvetica"/>
          <w:color w:val="0E0E0E"/>
          <w:sz w:val="22"/>
          <w:szCs w:val="22"/>
        </w:rPr>
      </w:pPr>
      <w:r w:rsidRPr="00956130">
        <w:rPr>
          <w:rFonts w:cs="Helvetica"/>
          <w:noProof/>
          <w:color w:val="0E0E0E"/>
          <w:sz w:val="22"/>
          <w:szCs w:val="22"/>
        </w:rPr>
        <w:drawing>
          <wp:inline distT="0" distB="0" distL="0" distR="0" wp14:anchorId="6396F5D8" wp14:editId="3BAB0FE0">
            <wp:extent cx="4736465" cy="3116299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07" cy="313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380B2" w14:textId="77777777" w:rsidR="00823E65" w:rsidRDefault="00823E65" w:rsidP="00823E6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</w:p>
    <w:p w14:paraId="4ECB271D" w14:textId="77777777" w:rsidR="00956130" w:rsidRPr="00823E65" w:rsidRDefault="00851513" w:rsidP="00823E6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  <w:hyperlink r:id="rId17" w:history="1">
        <w:r w:rsidR="00956130" w:rsidRPr="00823E65">
          <w:rPr>
            <w:rFonts w:cs="Helvetica"/>
            <w:color w:val="000000" w:themeColor="text1"/>
            <w:sz w:val="22"/>
            <w:szCs w:val="22"/>
          </w:rPr>
          <w:t>11-2</w:t>
        </w:r>
      </w:hyperlink>
      <w:r w:rsidR="00956130" w:rsidRPr="00823E65">
        <w:rPr>
          <w:rFonts w:cs="Helvetica"/>
          <w:color w:val="000000" w:themeColor="text1"/>
          <w:sz w:val="22"/>
          <w:szCs w:val="22"/>
        </w:rPr>
        <w:t>. “A person shall not purchase, keep or sell live rats unless the person holds a permit issued under subsection.”</w:t>
      </w:r>
    </w:p>
    <w:p w14:paraId="1BCEF421" w14:textId="2BA57772" w:rsidR="00956130" w:rsidRDefault="00956130" w:rsidP="00823E65">
      <w:pPr>
        <w:jc w:val="center"/>
        <w:rPr>
          <w:rFonts w:cs="Helvetica"/>
          <w:color w:val="000000" w:themeColor="text1"/>
          <w:sz w:val="22"/>
          <w:szCs w:val="22"/>
        </w:rPr>
      </w:pPr>
      <w:r w:rsidRPr="00823E65">
        <w:rPr>
          <w:rFonts w:cs="Helvetica"/>
          <w:color w:val="000000" w:themeColor="text1"/>
          <w:sz w:val="22"/>
          <w:szCs w:val="22"/>
        </w:rPr>
        <w:t xml:space="preserve">Alberta is the </w:t>
      </w:r>
      <w:hyperlink r:id="rId18" w:history="1">
        <w:r w:rsidRPr="00823E65">
          <w:rPr>
            <w:rFonts w:cs="Helvetica"/>
            <w:color w:val="000000" w:themeColor="text1"/>
            <w:sz w:val="22"/>
            <w:szCs w:val="22"/>
          </w:rPr>
          <w:t>only region in the entire world</w:t>
        </w:r>
      </w:hyperlink>
      <w:r w:rsidRPr="00823E65">
        <w:rPr>
          <w:rFonts w:cs="Helvetica"/>
          <w:color w:val="000000" w:themeColor="text1"/>
          <w:sz w:val="22"/>
          <w:szCs w:val="22"/>
        </w:rPr>
        <w:t xml:space="preserve"> free of Norwegian rats.</w:t>
      </w:r>
    </w:p>
    <w:p w14:paraId="05E42C0E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D7ACE2F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B44A44A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635F5BBC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5C4F259E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636314EF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6B26FC4C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51A9E9E4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7E7EBA73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5EC3B9D3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5BCAACC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1F1111B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829E6BE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A85C7C4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94D7249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B262A51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232506D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2F4427C3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64B62639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3AE5565D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B2EF8B8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24085089" w14:textId="62431209" w:rsidR="00823E65" w:rsidRPr="00823E65" w:rsidRDefault="00823E65" w:rsidP="00823E65">
      <w:pPr>
        <w:jc w:val="both"/>
        <w:rPr>
          <w:rFonts w:cs="Helvetica"/>
          <w:color w:val="000000" w:themeColor="text1"/>
          <w:sz w:val="22"/>
          <w:szCs w:val="22"/>
        </w:rPr>
      </w:pPr>
      <w:r w:rsidRPr="00823E65">
        <w:rPr>
          <w:rFonts w:cs="Helvetica"/>
          <w:color w:val="000000" w:themeColor="text1"/>
          <w:sz w:val="22"/>
          <w:szCs w:val="22"/>
        </w:rPr>
        <w:t>Strange Canadian Laws:</w:t>
      </w:r>
    </w:p>
    <w:p w14:paraId="30E1D207" w14:textId="77777777" w:rsidR="00823E65" w:rsidRPr="00823E65" w:rsidRDefault="00823E65" w:rsidP="00823E65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52718443" w14:textId="77777777" w:rsidR="00823E65" w:rsidRDefault="00823E65" w:rsidP="00823E65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color w:val="000000" w:themeColor="text1"/>
          <w:sz w:val="22"/>
          <w:szCs w:val="22"/>
        </w:rPr>
      </w:pPr>
      <w:r w:rsidRPr="00823E65">
        <w:rPr>
          <w:rFonts w:cs="PlayfairDisplay-Bold"/>
          <w:bCs/>
          <w:color w:val="000000" w:themeColor="text1"/>
          <w:sz w:val="22"/>
          <w:szCs w:val="22"/>
        </w:rPr>
        <w:t>It’s Illegal to Build Big Snowmen in Souris, P.E.I.</w:t>
      </w:r>
    </w:p>
    <w:p w14:paraId="5EC871A5" w14:textId="77777777" w:rsidR="00823E65" w:rsidRPr="00823E65" w:rsidRDefault="00823E65" w:rsidP="00823E65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color w:val="000000" w:themeColor="text1"/>
          <w:sz w:val="22"/>
          <w:szCs w:val="22"/>
        </w:rPr>
      </w:pPr>
    </w:p>
    <w:p w14:paraId="4217C5A7" w14:textId="7BDECEEA" w:rsidR="00823E65" w:rsidRDefault="00823E65" w:rsidP="00823E65">
      <w:pPr>
        <w:jc w:val="both"/>
        <w:rPr>
          <w:rFonts w:cs="Montserrat-Regular"/>
          <w:color w:val="000000" w:themeColor="text1"/>
          <w:sz w:val="22"/>
          <w:szCs w:val="22"/>
        </w:rPr>
      </w:pPr>
      <w:r w:rsidRPr="00823E65">
        <w:rPr>
          <w:rFonts w:cs="Montserrat-Regular"/>
          <w:color w:val="000000" w:themeColor="text1"/>
          <w:sz w:val="22"/>
          <w:szCs w:val="22"/>
        </w:rPr>
        <w:t>Souris, P.E.I. is well-known to summer visitors for its curious</w:t>
      </w:r>
      <w:hyperlink r:id="rId19" w:history="1">
        <w:r w:rsidRPr="00823E65">
          <w:rPr>
            <w:rFonts w:cs="Montserrat-Bold"/>
            <w:bCs/>
            <w:color w:val="000000" w:themeColor="text1"/>
            <w:sz w:val="22"/>
            <w:szCs w:val="22"/>
          </w:rPr>
          <w:t xml:space="preserve"> ‘Singing Sands’ Beach</w:t>
        </w:r>
      </w:hyperlink>
      <w:r w:rsidRPr="00823E65">
        <w:rPr>
          <w:rFonts w:cs="Montserrat-Regular"/>
          <w:color w:val="000000" w:themeColor="text1"/>
          <w:sz w:val="22"/>
          <w:szCs w:val="22"/>
        </w:rPr>
        <w:t>, but few know of a local law that warns residents against building monstrous snowmen. If you live on a corner l</w:t>
      </w:r>
      <w:r>
        <w:rPr>
          <w:rFonts w:cs="Montserrat-Regular"/>
          <w:color w:val="000000" w:themeColor="text1"/>
          <w:sz w:val="22"/>
          <w:szCs w:val="22"/>
        </w:rPr>
        <w:t>ot it’s against the law to build</w:t>
      </w:r>
      <w:r w:rsidRPr="00823E65">
        <w:rPr>
          <w:rFonts w:cs="Montserrat-Regular"/>
          <w:color w:val="000000" w:themeColor="text1"/>
          <w:sz w:val="22"/>
          <w:szCs w:val="22"/>
        </w:rPr>
        <w:t xml:space="preserve"> a snowman taller than 30-inches. </w:t>
      </w:r>
    </w:p>
    <w:p w14:paraId="2DB4E065" w14:textId="77777777" w:rsidR="00823E65" w:rsidRDefault="00823E65" w:rsidP="00823E65">
      <w:pPr>
        <w:jc w:val="both"/>
        <w:rPr>
          <w:rFonts w:cs="Montserrat-Regular"/>
          <w:color w:val="000000" w:themeColor="text1"/>
          <w:sz w:val="22"/>
          <w:szCs w:val="22"/>
        </w:rPr>
      </w:pPr>
    </w:p>
    <w:p w14:paraId="0F114010" w14:textId="4CC175AB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09F3D34" wp14:editId="0AB7EB10">
            <wp:extent cx="3810000" cy="381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CF07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6BB12BE3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6ED9655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63ACFFE3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7EE18C77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2DD6ABBD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F874AE7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24514035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5C19053F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6EB337A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822B73F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76DCC340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E3B6683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7D87799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6670F169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5EA3844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557D4A7D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29F89AF" w14:textId="14113E98" w:rsidR="00B64954" w:rsidRP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  <w:r w:rsidRPr="00B64954">
        <w:rPr>
          <w:rFonts w:cs="Helvetica"/>
          <w:color w:val="000000" w:themeColor="text1"/>
          <w:sz w:val="22"/>
          <w:szCs w:val="22"/>
        </w:rPr>
        <w:t>Strange Canadian Laws:</w:t>
      </w:r>
    </w:p>
    <w:p w14:paraId="2D89A1CF" w14:textId="77777777" w:rsidR="00B64954" w:rsidRP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7DDD8EC" w14:textId="77777777" w:rsidR="00B64954" w:rsidRPr="00B64954" w:rsidRDefault="00B64954" w:rsidP="00B64954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color w:val="000000" w:themeColor="text1"/>
          <w:sz w:val="22"/>
          <w:szCs w:val="22"/>
        </w:rPr>
      </w:pPr>
      <w:r w:rsidRPr="00B64954">
        <w:rPr>
          <w:rFonts w:cs="PlayfairDisplay-Bold"/>
          <w:bCs/>
          <w:color w:val="000000" w:themeColor="text1"/>
          <w:sz w:val="22"/>
          <w:szCs w:val="22"/>
        </w:rPr>
        <w:t>Get Your Margarine out of Here!</w:t>
      </w:r>
    </w:p>
    <w:p w14:paraId="00EA926A" w14:textId="77777777" w:rsidR="00B64954" w:rsidRPr="00B64954" w:rsidRDefault="00B64954" w:rsidP="00B64954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color w:val="000000" w:themeColor="text1"/>
          <w:sz w:val="22"/>
          <w:szCs w:val="22"/>
        </w:rPr>
      </w:pPr>
    </w:p>
    <w:p w14:paraId="749B1020" w14:textId="561DADA9" w:rsidR="00B64954" w:rsidRDefault="00B64954" w:rsidP="00B64954">
      <w:pPr>
        <w:jc w:val="both"/>
        <w:rPr>
          <w:rFonts w:cs="Montserrat-Regular"/>
          <w:color w:val="000000" w:themeColor="text1"/>
          <w:sz w:val="22"/>
          <w:szCs w:val="22"/>
        </w:rPr>
      </w:pPr>
      <w:r w:rsidRPr="00B64954">
        <w:rPr>
          <w:rFonts w:cs="Montserrat-Regular"/>
          <w:color w:val="000000" w:themeColor="text1"/>
          <w:sz w:val="22"/>
          <w:szCs w:val="22"/>
        </w:rPr>
        <w:t>I remember this, and it’s okay that you don’</w:t>
      </w:r>
      <w:r>
        <w:rPr>
          <w:rFonts w:cs="Montserrat-Regular"/>
          <w:color w:val="000000" w:themeColor="text1"/>
          <w:sz w:val="22"/>
          <w:szCs w:val="22"/>
        </w:rPr>
        <w:t>t</w:t>
      </w:r>
      <w:r w:rsidRPr="00B64954">
        <w:rPr>
          <w:rFonts w:cs="Montserrat-Regular"/>
          <w:color w:val="000000" w:themeColor="text1"/>
          <w:sz w:val="22"/>
          <w:szCs w:val="22"/>
        </w:rPr>
        <w:t xml:space="preserve">.  Thanks to lobbying by dairy farmers it was illegal to sell </w:t>
      </w:r>
      <w:hyperlink r:id="rId21" w:history="1">
        <w:r w:rsidRPr="00B64954">
          <w:rPr>
            <w:rFonts w:cs="Montserrat-Bold"/>
            <w:bCs/>
            <w:color w:val="000000" w:themeColor="text1"/>
            <w:sz w:val="22"/>
            <w:szCs w:val="22"/>
          </w:rPr>
          <w:t>butter-coloured margarine</w:t>
        </w:r>
      </w:hyperlink>
      <w:r w:rsidRPr="00B64954">
        <w:rPr>
          <w:rFonts w:cs="Montserrat-Regular"/>
          <w:color w:val="000000" w:themeColor="text1"/>
          <w:sz w:val="22"/>
          <w:szCs w:val="22"/>
        </w:rPr>
        <w:t xml:space="preserve"> in Ontario until 1995. In fact, margarine was altogether banned in Canada from 1886 to 1948 (there w</w:t>
      </w:r>
      <w:r>
        <w:rPr>
          <w:rFonts w:cs="Montserrat-Regular"/>
          <w:color w:val="000000" w:themeColor="text1"/>
          <w:sz w:val="22"/>
          <w:szCs w:val="22"/>
        </w:rPr>
        <w:t>as a brief reprieve during WWI).</w:t>
      </w:r>
    </w:p>
    <w:p w14:paraId="32EF2218" w14:textId="77777777" w:rsidR="00B64954" w:rsidRDefault="00B64954" w:rsidP="00B64954">
      <w:pPr>
        <w:jc w:val="both"/>
        <w:rPr>
          <w:rFonts w:cs="Montserrat-Regular"/>
          <w:color w:val="000000" w:themeColor="text1"/>
          <w:sz w:val="22"/>
          <w:szCs w:val="22"/>
        </w:rPr>
      </w:pPr>
    </w:p>
    <w:p w14:paraId="1AFBB1D0" w14:textId="6AB348FB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9591A01" wp14:editId="3E70066D">
            <wp:extent cx="3810000" cy="381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076F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0C4FF97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708DF90D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1986694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EA4032D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51A8CCC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36983179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7AEADC0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534C5A78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33377E84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72FD6E62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7F809D09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41550CB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0C92C3A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0B2748E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592E2A00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5B0E279A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9122FF0" w14:textId="174B37E8" w:rsidR="00B64954" w:rsidRP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  <w:r w:rsidRPr="00B64954">
        <w:rPr>
          <w:rFonts w:cs="Helvetica"/>
          <w:color w:val="000000" w:themeColor="text1"/>
          <w:sz w:val="22"/>
          <w:szCs w:val="22"/>
        </w:rPr>
        <w:t>Strange Canadian Laws:</w:t>
      </w:r>
    </w:p>
    <w:p w14:paraId="59C5E0BA" w14:textId="77777777" w:rsidR="00B64954" w:rsidRP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1F33B39B" w14:textId="77777777" w:rsidR="00B64954" w:rsidRDefault="00B64954" w:rsidP="00B64954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color w:val="343434"/>
          <w:sz w:val="22"/>
          <w:szCs w:val="22"/>
        </w:rPr>
      </w:pPr>
      <w:r w:rsidRPr="00B64954">
        <w:rPr>
          <w:rFonts w:cs="PlayfairDisplay-Bold"/>
          <w:bCs/>
          <w:color w:val="343434"/>
          <w:sz w:val="22"/>
          <w:szCs w:val="22"/>
        </w:rPr>
        <w:t>Keep Your Kids at Home in St. Paul, Alberta</w:t>
      </w:r>
    </w:p>
    <w:p w14:paraId="0458525E" w14:textId="77777777" w:rsidR="00B64954" w:rsidRPr="00B64954" w:rsidRDefault="00B64954" w:rsidP="00B64954">
      <w:pPr>
        <w:widowControl w:val="0"/>
        <w:autoSpaceDE w:val="0"/>
        <w:autoSpaceDN w:val="0"/>
        <w:adjustRightInd w:val="0"/>
        <w:jc w:val="both"/>
        <w:rPr>
          <w:rFonts w:cs="PlayfairDisplay-Bold"/>
          <w:bCs/>
          <w:sz w:val="22"/>
          <w:szCs w:val="22"/>
        </w:rPr>
      </w:pPr>
    </w:p>
    <w:p w14:paraId="3BAC8E2E" w14:textId="2E952A70" w:rsidR="00B64954" w:rsidRP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  <w:r w:rsidRPr="00B64954">
        <w:rPr>
          <w:rFonts w:cs="Montserrat-Regular"/>
          <w:color w:val="343434"/>
          <w:sz w:val="22"/>
          <w:szCs w:val="22"/>
        </w:rPr>
        <w:t xml:space="preserve">St. Paul residents don’t have to worry about their kids sneaking out late at night. It’s against the law for anyone </w:t>
      </w:r>
      <w:r>
        <w:rPr>
          <w:rFonts w:cs="Montserrat-Regular"/>
          <w:color w:val="343434"/>
          <w:sz w:val="22"/>
          <w:szCs w:val="22"/>
        </w:rPr>
        <w:t>fifteen</w:t>
      </w:r>
      <w:r w:rsidRPr="00B64954">
        <w:rPr>
          <w:rFonts w:cs="Montserrat-Regular"/>
          <w:color w:val="343434"/>
          <w:sz w:val="22"/>
          <w:szCs w:val="22"/>
        </w:rPr>
        <w:t xml:space="preserve"> or younger to loiter in a public place without supervision of a parent or guardian between 12:01 a.m. and 6 a.m. </w:t>
      </w:r>
    </w:p>
    <w:p w14:paraId="7D71C41B" w14:textId="77777777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2B89E367" w14:textId="74F09E4F" w:rsidR="00B64954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8347731" wp14:editId="004F154B">
            <wp:extent cx="3810000" cy="381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2F3B" w14:textId="77777777" w:rsidR="00B64954" w:rsidRPr="00823E65" w:rsidRDefault="00B64954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6E065941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49B0961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AC37DF8" w14:textId="77777777" w:rsidR="00823E65" w:rsidRDefault="00823E65" w:rsidP="00823E65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8C4619E" w14:textId="77777777" w:rsidR="00823E65" w:rsidRPr="00823E65" w:rsidRDefault="00823E65" w:rsidP="00823E65">
      <w:pPr>
        <w:jc w:val="center"/>
        <w:rPr>
          <w:color w:val="000000" w:themeColor="text1"/>
          <w:sz w:val="22"/>
          <w:szCs w:val="22"/>
        </w:rPr>
      </w:pPr>
    </w:p>
    <w:p w14:paraId="6D78688F" w14:textId="77777777" w:rsidR="00956130" w:rsidRDefault="00956130" w:rsidP="00F658C6">
      <w:pPr>
        <w:jc w:val="center"/>
        <w:rPr>
          <w:color w:val="000000" w:themeColor="text1"/>
          <w:sz w:val="22"/>
          <w:szCs w:val="22"/>
        </w:rPr>
      </w:pPr>
    </w:p>
    <w:p w14:paraId="0AC92937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623ED9C0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2034927D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1BE482EE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287F9CCF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42AF7B74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611FEB34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208F1078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2B77989F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2626DB1D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3BB0A8B9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50BB1CAD" w14:textId="77777777" w:rsidR="00B64954" w:rsidRP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  <w:r w:rsidRPr="00B64954">
        <w:rPr>
          <w:rFonts w:cs="Helvetica"/>
          <w:color w:val="000000" w:themeColor="text1"/>
          <w:sz w:val="22"/>
          <w:szCs w:val="22"/>
        </w:rPr>
        <w:t>Strange Canadian Laws:</w:t>
      </w:r>
    </w:p>
    <w:p w14:paraId="1217843E" w14:textId="77777777" w:rsidR="00B64954" w:rsidRP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2B38E676" w14:textId="40EE0F97" w:rsidR="00B64954" w:rsidRPr="00B64954" w:rsidRDefault="00B64954" w:rsidP="00B64954">
      <w:pPr>
        <w:jc w:val="both"/>
        <w:rPr>
          <w:rFonts w:cs="--unknown-6--"/>
          <w:bCs/>
          <w:color w:val="000000" w:themeColor="text1"/>
          <w:sz w:val="22"/>
          <w:szCs w:val="22"/>
        </w:rPr>
      </w:pPr>
      <w:r w:rsidRPr="00B64954">
        <w:rPr>
          <w:rFonts w:cs="--unknown-6--"/>
          <w:bCs/>
          <w:color w:val="000000" w:themeColor="text1"/>
          <w:sz w:val="22"/>
          <w:szCs w:val="22"/>
        </w:rPr>
        <w:t>Toronto, Ontario: It is against the law to swear in a public park.</w:t>
      </w:r>
    </w:p>
    <w:p w14:paraId="07D8DBB7" w14:textId="77777777" w:rsidR="00B64954" w:rsidRPr="00B64954" w:rsidRDefault="00B64954" w:rsidP="00B64954">
      <w:pPr>
        <w:jc w:val="both"/>
        <w:rPr>
          <w:rFonts w:cs="--unknown-6--"/>
          <w:bCs/>
          <w:color w:val="000000" w:themeColor="text1"/>
          <w:sz w:val="22"/>
          <w:szCs w:val="22"/>
        </w:rPr>
      </w:pPr>
    </w:p>
    <w:p w14:paraId="2571B660" w14:textId="2147BF6A" w:rsidR="00B64954" w:rsidRPr="00B64954" w:rsidRDefault="00851513" w:rsidP="00B64954">
      <w:pPr>
        <w:jc w:val="both"/>
        <w:rPr>
          <w:rFonts w:cs="--unknown-1--"/>
          <w:color w:val="000000" w:themeColor="text1"/>
          <w:sz w:val="22"/>
          <w:szCs w:val="22"/>
        </w:rPr>
      </w:pPr>
      <w:hyperlink r:id="rId24" w:history="1">
        <w:r w:rsidR="00B64954" w:rsidRPr="00B64954">
          <w:rPr>
            <w:rFonts w:cs="--unknown-1--"/>
            <w:color w:val="000000" w:themeColor="text1"/>
            <w:sz w:val="22"/>
            <w:szCs w:val="22"/>
          </w:rPr>
          <w:t>608-3</w:t>
        </w:r>
      </w:hyperlink>
      <w:r w:rsidR="00B64954" w:rsidRPr="00B64954">
        <w:rPr>
          <w:rFonts w:cs="--unknown-1--"/>
          <w:color w:val="000000" w:themeColor="text1"/>
          <w:sz w:val="22"/>
          <w:szCs w:val="22"/>
        </w:rPr>
        <w:t>. “While in a park, no person shall indulge in riotous, boisterous, violent, threatening, or illegal conduct or use profane or abusive language.”</w:t>
      </w:r>
    </w:p>
    <w:p w14:paraId="58871275" w14:textId="77777777" w:rsidR="00B64954" w:rsidRPr="00B64954" w:rsidRDefault="00B64954" w:rsidP="00B64954">
      <w:pPr>
        <w:jc w:val="both"/>
        <w:rPr>
          <w:rFonts w:cs="--unknown-1--"/>
          <w:color w:val="1A1A1A"/>
          <w:sz w:val="22"/>
          <w:szCs w:val="22"/>
        </w:rPr>
      </w:pPr>
    </w:p>
    <w:p w14:paraId="50DC013F" w14:textId="77777777" w:rsidR="00B64954" w:rsidRPr="00B64954" w:rsidRDefault="00B64954" w:rsidP="00B64954">
      <w:pPr>
        <w:jc w:val="both"/>
        <w:rPr>
          <w:rFonts w:cs="--unknown-1--"/>
          <w:color w:val="1A1A1A"/>
          <w:sz w:val="22"/>
          <w:szCs w:val="22"/>
        </w:rPr>
      </w:pPr>
    </w:p>
    <w:p w14:paraId="2328B990" w14:textId="387C63AB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0426291" wp14:editId="11DC3F26">
            <wp:extent cx="3366135" cy="2240499"/>
            <wp:effectExtent l="0" t="0" r="1206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51" cy="22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54A5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CEE195E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254FDF3A" w14:textId="77777777" w:rsid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43370C4" w14:textId="77777777" w:rsidR="00B64954" w:rsidRPr="00B64954" w:rsidRDefault="00B64954" w:rsidP="00B64954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479C7A0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0EEC165A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12222A47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3BCA662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3747C71B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57AE37EA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51A3F56E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1A0B6C9B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3524283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5CE6B04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1AEC409D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4777770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262DEA91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A8C7F49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0AFBFFB8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008DF46A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60E62D52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9658013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5EF43AD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0704178C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3080537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25BCE107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5A119F69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3547F6F5" w14:textId="77777777" w:rsidR="00B64954" w:rsidRPr="00BF5DFF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  <w:r w:rsidRPr="00BF5DFF">
        <w:rPr>
          <w:rFonts w:cs="Helvetica"/>
          <w:color w:val="000000" w:themeColor="text1"/>
          <w:sz w:val="22"/>
          <w:szCs w:val="22"/>
        </w:rPr>
        <w:t>Strange Canadian Laws:</w:t>
      </w:r>
    </w:p>
    <w:p w14:paraId="52B63F77" w14:textId="77777777" w:rsidR="00BF5DFF" w:rsidRP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33D59179" w14:textId="77777777" w:rsidR="00BF5DFF" w:rsidRPr="00BF5DFF" w:rsidRDefault="00BF5DFF" w:rsidP="00BF5DFF">
      <w:pPr>
        <w:widowControl w:val="0"/>
        <w:autoSpaceDE w:val="0"/>
        <w:autoSpaceDN w:val="0"/>
        <w:adjustRightInd w:val="0"/>
        <w:rPr>
          <w:rFonts w:cs="Helvetica"/>
          <w:bCs/>
          <w:color w:val="000000" w:themeColor="text1"/>
          <w:sz w:val="22"/>
          <w:szCs w:val="22"/>
        </w:rPr>
      </w:pPr>
      <w:r w:rsidRPr="00BF5DFF">
        <w:rPr>
          <w:rFonts w:cs="Helvetica"/>
          <w:bCs/>
          <w:color w:val="000000" w:themeColor="text1"/>
          <w:sz w:val="22"/>
          <w:szCs w:val="22"/>
        </w:rPr>
        <w:t>Oshawa, Ontario: It is against the law to climb a tree.</w:t>
      </w:r>
    </w:p>
    <w:p w14:paraId="1886C037" w14:textId="77777777" w:rsidR="00BF5DFF" w:rsidRPr="00BF5DFF" w:rsidRDefault="00BF5DFF" w:rsidP="00BF5DFF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</w:p>
    <w:p w14:paraId="0488B7C1" w14:textId="77777777" w:rsidR="00BF5DFF" w:rsidRPr="00BF5DFF" w:rsidRDefault="00BF5DFF" w:rsidP="00BF5DFF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</w:p>
    <w:p w14:paraId="0BFE1C51" w14:textId="78E57E05" w:rsidR="00BF5DFF" w:rsidRPr="00BF5DFF" w:rsidRDefault="00BF5DFF" w:rsidP="00BF5DFF">
      <w:pPr>
        <w:widowControl w:val="0"/>
        <w:autoSpaceDE w:val="0"/>
        <w:autoSpaceDN w:val="0"/>
        <w:adjustRightInd w:val="0"/>
        <w:jc w:val="center"/>
        <w:rPr>
          <w:rFonts w:cs="Helvetica"/>
          <w:color w:val="000000" w:themeColor="text1"/>
          <w:sz w:val="22"/>
          <w:szCs w:val="22"/>
        </w:rPr>
      </w:pPr>
      <w:r w:rsidRPr="00BF5DFF">
        <w:rPr>
          <w:rFonts w:cs="Helvetica"/>
          <w:noProof/>
          <w:color w:val="000000" w:themeColor="text1"/>
          <w:sz w:val="22"/>
          <w:szCs w:val="22"/>
        </w:rPr>
        <w:drawing>
          <wp:inline distT="0" distB="0" distL="0" distR="0" wp14:anchorId="52236B3B" wp14:editId="7FECA09F">
            <wp:extent cx="3480435" cy="2611719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48" cy="26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F397" w14:textId="77777777" w:rsidR="00BF5DFF" w:rsidRDefault="00BF5DFF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1BFBD32" w14:textId="77777777" w:rsidR="00BF5DFF" w:rsidRDefault="00BF5DFF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04BD8C34" w14:textId="0BF56BEC" w:rsidR="00BF5DFF" w:rsidRPr="00BF5DFF" w:rsidRDefault="00851513" w:rsidP="00BF5DFF">
      <w:pPr>
        <w:jc w:val="both"/>
        <w:rPr>
          <w:rFonts w:cs="Helvetica"/>
          <w:color w:val="000000" w:themeColor="text1"/>
          <w:sz w:val="22"/>
          <w:szCs w:val="22"/>
        </w:rPr>
      </w:pPr>
      <w:hyperlink r:id="rId27" w:history="1">
        <w:r w:rsidR="00BF5DFF" w:rsidRPr="00BF5DFF">
          <w:rPr>
            <w:rFonts w:cs="Helvetica"/>
            <w:color w:val="000000" w:themeColor="text1"/>
            <w:sz w:val="22"/>
            <w:szCs w:val="22"/>
          </w:rPr>
          <w:t>8.3</w:t>
        </w:r>
      </w:hyperlink>
      <w:r w:rsidR="00BF5DFF" w:rsidRPr="00BF5DFF">
        <w:rPr>
          <w:rFonts w:cs="Helvetica"/>
          <w:color w:val="000000" w:themeColor="text1"/>
          <w:sz w:val="22"/>
          <w:szCs w:val="22"/>
        </w:rPr>
        <w:t>. “No person shall interfere with a tree or part of a tree located on municipal property, including but not limited to attaching, affixing or placing upon in any manner any object or thing to a tree or part of a tree, and climbing the tree.”</w:t>
      </w:r>
    </w:p>
    <w:p w14:paraId="76B8503F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63CA2318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5CB13A57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161807A8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32EA68A9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65BDF0D0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2CC3819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2F90FD6F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685769CF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C8305E8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986A212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D047211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3E98D4BC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082612FB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37B2E321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64C02873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3ADCBE36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179EFD0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DF1E25D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38607E4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07E98448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24847874" w14:textId="77777777" w:rsidR="00BF5DFF" w:rsidRPr="00B64954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24D9F43D" w14:textId="77777777" w:rsidR="00B64954" w:rsidRPr="00BF5DFF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  <w:r w:rsidRPr="00BF5DFF">
        <w:rPr>
          <w:rFonts w:cs="Helvetica"/>
          <w:color w:val="000000" w:themeColor="text1"/>
          <w:sz w:val="22"/>
          <w:szCs w:val="22"/>
        </w:rPr>
        <w:t>Strange Canadian Laws:</w:t>
      </w:r>
    </w:p>
    <w:p w14:paraId="6E9C031E" w14:textId="77777777" w:rsidR="00BF5DFF" w:rsidRP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2308637" w14:textId="2C49B74B" w:rsidR="00BF5DFF" w:rsidRDefault="00BF5DFF" w:rsidP="00B64954">
      <w:pPr>
        <w:jc w:val="both"/>
        <w:rPr>
          <w:rFonts w:cs="--unknown-6--"/>
          <w:bCs/>
          <w:color w:val="0F0F0F"/>
          <w:sz w:val="22"/>
          <w:szCs w:val="22"/>
        </w:rPr>
      </w:pPr>
      <w:r>
        <w:rPr>
          <w:rFonts w:cs="--unknown-6--"/>
          <w:bCs/>
          <w:color w:val="0F0F0F"/>
          <w:sz w:val="22"/>
          <w:szCs w:val="22"/>
        </w:rPr>
        <w:t>Nation-Wide: It is Illegal to Pretend to Practice W</w:t>
      </w:r>
      <w:r w:rsidRPr="00BF5DFF">
        <w:rPr>
          <w:rFonts w:cs="--unknown-6--"/>
          <w:bCs/>
          <w:color w:val="0F0F0F"/>
          <w:sz w:val="22"/>
          <w:szCs w:val="22"/>
        </w:rPr>
        <w:t>itchcraft.</w:t>
      </w:r>
    </w:p>
    <w:p w14:paraId="1B45183C" w14:textId="77777777" w:rsidR="00BF5DFF" w:rsidRP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A99D09C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230984AD" w14:textId="5F63DBD5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034D59C" wp14:editId="61728D5E">
            <wp:extent cx="3137535" cy="3137535"/>
            <wp:effectExtent l="0" t="0" r="12065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28C4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4BF8718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6A298270" w14:textId="37A08E6C" w:rsidR="00BF5DFF" w:rsidRDefault="00851513" w:rsidP="00BF5DFF">
      <w:pPr>
        <w:jc w:val="both"/>
        <w:rPr>
          <w:rFonts w:cs="--unknown-1--"/>
          <w:color w:val="000000" w:themeColor="text1"/>
          <w:sz w:val="22"/>
          <w:szCs w:val="22"/>
        </w:rPr>
      </w:pPr>
      <w:hyperlink r:id="rId29" w:anchor="s-365." w:history="1">
        <w:r w:rsidR="00BF5DFF" w:rsidRPr="00BF5DFF">
          <w:rPr>
            <w:rFonts w:cs="--unknown-1--"/>
            <w:color w:val="000000" w:themeColor="text1"/>
            <w:sz w:val="22"/>
            <w:szCs w:val="22"/>
          </w:rPr>
          <w:t>365</w:t>
        </w:r>
      </w:hyperlink>
      <w:r w:rsidR="00BF5DFF">
        <w:rPr>
          <w:rFonts w:cs="--unknown-1--"/>
          <w:color w:val="000000" w:themeColor="text1"/>
          <w:sz w:val="22"/>
          <w:szCs w:val="22"/>
        </w:rPr>
        <w:t>. “Every</w:t>
      </w:r>
      <w:r w:rsidR="00BF5DFF" w:rsidRPr="00BF5DFF">
        <w:rPr>
          <w:rFonts w:cs="--unknown-1--"/>
          <w:color w:val="000000" w:themeColor="text1"/>
          <w:sz w:val="22"/>
          <w:szCs w:val="22"/>
        </w:rPr>
        <w:t>one who fraudulently pretends to exercise or to use any kind of witchcraft, sorcery, enchantment or conjuration is guilty of an offense punishable on summary conviction.”</w:t>
      </w:r>
    </w:p>
    <w:p w14:paraId="25849A48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6B1F75D9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30F900CA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5BA02211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2947DA77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4494DD79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1E01476C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321DB342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3872A738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2185EAAF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2988FF29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07B19B98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43AAC593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096A6A74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528293A5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766700EC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689B51B9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299B06F1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3B661222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7B898351" w14:textId="77777777" w:rsidR="00BF5DFF" w:rsidRPr="00B64954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587B9CD4" w14:textId="77777777" w:rsidR="00B64954" w:rsidRPr="00BF5DFF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  <w:r w:rsidRPr="00BF5DFF">
        <w:rPr>
          <w:rFonts w:cs="Helvetica"/>
          <w:color w:val="000000" w:themeColor="text1"/>
          <w:sz w:val="22"/>
          <w:szCs w:val="22"/>
        </w:rPr>
        <w:t>Strange Canadian Laws:</w:t>
      </w:r>
    </w:p>
    <w:p w14:paraId="657FAAAB" w14:textId="77777777" w:rsidR="00BF5DFF" w:rsidRP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6DC356C8" w14:textId="2EFF3931" w:rsidR="00BF5DFF" w:rsidRP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  <w:r>
        <w:rPr>
          <w:rFonts w:cs="--unknown-6--"/>
          <w:bCs/>
          <w:color w:val="0F0F0F"/>
          <w:sz w:val="22"/>
          <w:szCs w:val="22"/>
        </w:rPr>
        <w:t>Nation-Wide: It is Illegal to Create, Possess, and Sell Crime C</w:t>
      </w:r>
      <w:r w:rsidRPr="00BF5DFF">
        <w:rPr>
          <w:rFonts w:cs="--unknown-6--"/>
          <w:bCs/>
          <w:color w:val="0F0F0F"/>
          <w:sz w:val="22"/>
          <w:szCs w:val="22"/>
        </w:rPr>
        <w:t>omics.</w:t>
      </w:r>
    </w:p>
    <w:p w14:paraId="1041C85F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6B0A77F" w14:textId="77777777" w:rsidR="00BF5DFF" w:rsidRDefault="00BF5DFF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02169BD1" w14:textId="2FFD4AB9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5D56BA1" wp14:editId="6158DBAA">
            <wp:extent cx="2980944" cy="3312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72" cy="33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FE598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119835F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AD18CFC" w14:textId="7B197BA3" w:rsidR="00BF5DFF" w:rsidRPr="00BF5DFF" w:rsidRDefault="00851513" w:rsidP="00BF5DFF">
      <w:pPr>
        <w:jc w:val="both"/>
        <w:rPr>
          <w:rFonts w:cs="Helvetica"/>
          <w:color w:val="000000" w:themeColor="text1"/>
          <w:sz w:val="22"/>
          <w:szCs w:val="22"/>
        </w:rPr>
      </w:pPr>
      <w:hyperlink r:id="rId31" w:anchor="docCont" w:history="1">
        <w:r w:rsidR="00BF5DFF" w:rsidRPr="00BF5DFF">
          <w:rPr>
            <w:rFonts w:cs="--unknown-1--"/>
            <w:color w:val="000000" w:themeColor="text1"/>
            <w:sz w:val="22"/>
            <w:szCs w:val="22"/>
          </w:rPr>
          <w:t>163b</w:t>
        </w:r>
      </w:hyperlink>
      <w:r w:rsidR="00BF5DFF" w:rsidRPr="00BF5DFF">
        <w:rPr>
          <w:rFonts w:cs="--unknown-1--"/>
          <w:color w:val="000000" w:themeColor="text1"/>
          <w:sz w:val="22"/>
          <w:szCs w:val="22"/>
        </w:rPr>
        <w:t>. The Criminal Code of Canada has “makes, prints, publishes, distributes, sells or has in his possession for the purpose of publication, distribution or circulation a crime comic.” listed under the section titled Offenses Tending to Corrupt Morals.</w:t>
      </w:r>
    </w:p>
    <w:p w14:paraId="741A5F3C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BA90BA3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3F302396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34D21440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7A5F9E28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1436C9A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52AA2464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6442DF00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7471F88F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535985ED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2C73B83B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6E6F6ED2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43FB61C1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DE1FF82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0213E244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78AE537E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52C6077A" w14:textId="77777777" w:rsidR="00BF5DFF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32C469C6" w14:textId="77777777" w:rsidR="00BF5DFF" w:rsidRPr="00B64954" w:rsidRDefault="00BF5DFF" w:rsidP="00BF5DFF">
      <w:pPr>
        <w:jc w:val="center"/>
        <w:rPr>
          <w:rFonts w:cs="Helvetica"/>
          <w:color w:val="000000" w:themeColor="text1"/>
          <w:sz w:val="22"/>
          <w:szCs w:val="22"/>
        </w:rPr>
      </w:pPr>
    </w:p>
    <w:p w14:paraId="193C5499" w14:textId="77777777" w:rsidR="00B64954" w:rsidRPr="00BF5DFF" w:rsidRDefault="00B64954" w:rsidP="00BF5DFF">
      <w:pPr>
        <w:jc w:val="both"/>
        <w:rPr>
          <w:rFonts w:cs="Helvetica"/>
          <w:color w:val="000000" w:themeColor="text1"/>
          <w:sz w:val="22"/>
          <w:szCs w:val="22"/>
        </w:rPr>
      </w:pPr>
      <w:r w:rsidRPr="00BF5DFF">
        <w:rPr>
          <w:rFonts w:cs="Helvetica"/>
          <w:color w:val="000000" w:themeColor="text1"/>
          <w:sz w:val="22"/>
          <w:szCs w:val="22"/>
        </w:rPr>
        <w:t>Strange Canadian Laws:</w:t>
      </w:r>
    </w:p>
    <w:p w14:paraId="1219B328" w14:textId="77777777" w:rsidR="00BF5DFF" w:rsidRPr="00BF5DFF" w:rsidRDefault="00BF5DFF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EFAC537" w14:textId="03130D85" w:rsidR="00BF5DFF" w:rsidRDefault="00BF5DFF" w:rsidP="00BF5DFF">
      <w:pPr>
        <w:jc w:val="both"/>
        <w:rPr>
          <w:rFonts w:cs="--unknown-6--"/>
          <w:bCs/>
          <w:color w:val="000000" w:themeColor="text1"/>
          <w:sz w:val="22"/>
          <w:szCs w:val="22"/>
        </w:rPr>
      </w:pPr>
      <w:r w:rsidRPr="00BF5DFF">
        <w:rPr>
          <w:rFonts w:cs="--unknown-6--"/>
          <w:bCs/>
          <w:color w:val="000000" w:themeColor="text1"/>
          <w:sz w:val="22"/>
          <w:szCs w:val="22"/>
        </w:rPr>
        <w:t>Nation-Wide: It is Illegal to Challenge Someone to a Duel and/or Accept an Invitation to a Duel.</w:t>
      </w:r>
    </w:p>
    <w:p w14:paraId="0E647E93" w14:textId="77777777" w:rsidR="00BF5DFF" w:rsidRPr="00BF5DFF" w:rsidRDefault="00BF5DFF" w:rsidP="00BF5DFF">
      <w:pPr>
        <w:jc w:val="both"/>
        <w:rPr>
          <w:rFonts w:cs="--unknown-6--"/>
          <w:bCs/>
          <w:color w:val="000000" w:themeColor="text1"/>
          <w:sz w:val="22"/>
          <w:szCs w:val="22"/>
        </w:rPr>
      </w:pPr>
    </w:p>
    <w:p w14:paraId="0CFA5FAA" w14:textId="3389F2E4" w:rsidR="00BF5DFF" w:rsidRPr="00BF5DFF" w:rsidRDefault="00BF5DFF" w:rsidP="00BF5DFF">
      <w:pPr>
        <w:jc w:val="center"/>
        <w:rPr>
          <w:rFonts w:cs="--unknown-6--"/>
          <w:bCs/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E144207" wp14:editId="76333259">
            <wp:extent cx="4274991" cy="2402840"/>
            <wp:effectExtent l="0" t="0" r="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51" cy="24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C703" w14:textId="77777777" w:rsidR="00BF5DFF" w:rsidRPr="00BF5DFF" w:rsidRDefault="00BF5DFF" w:rsidP="00BF5DFF">
      <w:pPr>
        <w:jc w:val="both"/>
        <w:rPr>
          <w:rFonts w:cs="--unknown-6--"/>
          <w:bCs/>
          <w:color w:val="000000" w:themeColor="text1"/>
          <w:sz w:val="22"/>
          <w:szCs w:val="22"/>
        </w:rPr>
      </w:pPr>
    </w:p>
    <w:p w14:paraId="0FC3AF27" w14:textId="2DE47D99" w:rsidR="00BF5DFF" w:rsidRDefault="00851513" w:rsidP="00BF5DFF">
      <w:pPr>
        <w:jc w:val="both"/>
        <w:rPr>
          <w:rFonts w:cs="--unknown-1--"/>
          <w:color w:val="000000" w:themeColor="text1"/>
          <w:sz w:val="22"/>
          <w:szCs w:val="22"/>
        </w:rPr>
      </w:pPr>
      <w:hyperlink r:id="rId33" w:anchor="h-19" w:history="1">
        <w:r w:rsidR="00BF5DFF" w:rsidRPr="00BF5DFF">
          <w:rPr>
            <w:rFonts w:cs="--unknown-1--"/>
            <w:color w:val="000000" w:themeColor="text1"/>
            <w:sz w:val="22"/>
            <w:szCs w:val="22"/>
          </w:rPr>
          <w:t>71</w:t>
        </w:r>
      </w:hyperlink>
      <w:r w:rsidR="00BF5DFF">
        <w:rPr>
          <w:rFonts w:cs="--unknown-1--"/>
          <w:color w:val="000000" w:themeColor="text1"/>
          <w:sz w:val="22"/>
          <w:szCs w:val="22"/>
        </w:rPr>
        <w:t>. “Every</w:t>
      </w:r>
      <w:r w:rsidR="00BF5DFF" w:rsidRPr="00BF5DFF">
        <w:rPr>
          <w:rFonts w:cs="--unknown-1--"/>
          <w:color w:val="000000" w:themeColor="text1"/>
          <w:sz w:val="22"/>
          <w:szCs w:val="22"/>
        </w:rPr>
        <w:t>one who challenges or attempts by any means to provoke another person to fight a duel, attempts to provoke a person to challenge another person to fight a duel, or accepts a challenge to fight a duel, is guilty of an indictable offense and liable to imprisonment for a term not exceeding two years.”</w:t>
      </w:r>
    </w:p>
    <w:p w14:paraId="31B32795" w14:textId="77777777" w:rsidR="00BF5DFF" w:rsidRDefault="00BF5DFF" w:rsidP="00BF5DFF">
      <w:pPr>
        <w:jc w:val="both"/>
        <w:rPr>
          <w:rFonts w:cs="--unknown-1--"/>
          <w:color w:val="000000" w:themeColor="text1"/>
          <w:sz w:val="22"/>
          <w:szCs w:val="22"/>
        </w:rPr>
      </w:pPr>
    </w:p>
    <w:p w14:paraId="4102402B" w14:textId="77777777" w:rsidR="00BF5DFF" w:rsidRDefault="00BF5DFF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C6E5366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3F825F06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07844366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81A47D7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2342EE41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59BB03DC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68FFD5D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0CF7CEF3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19CB04FD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1C8B270B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21658F44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5035D501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3C397522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034F772A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1A9B499F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5264178E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64E8754E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4E91F8E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3E6C6BD8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60720E77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12A1D2A2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7A8B62E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1E61ECBD" w14:textId="77777777" w:rsidR="003E50F7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2DC3C309" w14:textId="77777777" w:rsidR="003E50F7" w:rsidRPr="00BF5DFF" w:rsidRDefault="003E50F7" w:rsidP="00BF5DFF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3A86346B" w14:textId="77777777" w:rsidR="00B64954" w:rsidRPr="003E50F7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  <w:r w:rsidRPr="003E50F7">
        <w:rPr>
          <w:rFonts w:cs="Helvetica"/>
          <w:color w:val="000000" w:themeColor="text1"/>
          <w:sz w:val="22"/>
          <w:szCs w:val="22"/>
        </w:rPr>
        <w:t>Strange Canadian Laws:</w:t>
      </w:r>
    </w:p>
    <w:p w14:paraId="4A1E08D6" w14:textId="77777777" w:rsidR="003E50F7" w:rsidRPr="003E50F7" w:rsidRDefault="003E50F7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D45C80A" w14:textId="2DABFAB4" w:rsidR="003E50F7" w:rsidRPr="003E50F7" w:rsidRDefault="003E50F7" w:rsidP="00B64954">
      <w:pPr>
        <w:jc w:val="both"/>
        <w:rPr>
          <w:rFonts w:cs="--unknown-6--"/>
          <w:bCs/>
          <w:color w:val="000000" w:themeColor="text1"/>
          <w:sz w:val="22"/>
          <w:szCs w:val="22"/>
        </w:rPr>
      </w:pPr>
      <w:r w:rsidRPr="003E50F7">
        <w:rPr>
          <w:rFonts w:cs="--unknown-6--"/>
          <w:bCs/>
          <w:color w:val="000000" w:themeColor="text1"/>
          <w:sz w:val="22"/>
          <w:szCs w:val="22"/>
        </w:rPr>
        <w:t>Nation-wide: It is illegal to waterski after sunset.</w:t>
      </w:r>
    </w:p>
    <w:p w14:paraId="39BD865C" w14:textId="77777777" w:rsidR="003E50F7" w:rsidRPr="003E50F7" w:rsidRDefault="003E50F7" w:rsidP="00B64954">
      <w:pPr>
        <w:jc w:val="both"/>
        <w:rPr>
          <w:rFonts w:cs="--unknown-6--"/>
          <w:bCs/>
          <w:color w:val="000000" w:themeColor="text1"/>
          <w:sz w:val="22"/>
          <w:szCs w:val="22"/>
        </w:rPr>
      </w:pPr>
    </w:p>
    <w:p w14:paraId="36D84F63" w14:textId="40A7D281" w:rsidR="003E50F7" w:rsidRPr="003E50F7" w:rsidRDefault="003E50F7" w:rsidP="003E50F7">
      <w:pPr>
        <w:jc w:val="center"/>
        <w:rPr>
          <w:rFonts w:cs="Helvetica"/>
          <w:color w:val="000000" w:themeColor="text1"/>
          <w:sz w:val="22"/>
          <w:szCs w:val="22"/>
        </w:rPr>
      </w:pPr>
      <w:r w:rsidRPr="003E50F7">
        <w:rPr>
          <w:rFonts w:cs="Helvetica"/>
          <w:noProof/>
          <w:color w:val="000000" w:themeColor="text1"/>
          <w:sz w:val="22"/>
          <w:szCs w:val="22"/>
        </w:rPr>
        <w:drawing>
          <wp:inline distT="0" distB="0" distL="0" distR="0" wp14:anchorId="33A854D7" wp14:editId="7EFC09F3">
            <wp:extent cx="5943600" cy="4089197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B759" w14:textId="77777777" w:rsidR="003E50F7" w:rsidRPr="003E50F7" w:rsidRDefault="003E50F7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64C64DC" w14:textId="1DDB4074" w:rsidR="003E50F7" w:rsidRPr="003E50F7" w:rsidRDefault="00851513" w:rsidP="00B64954">
      <w:pPr>
        <w:jc w:val="both"/>
        <w:rPr>
          <w:rFonts w:cs="--unknown-1--"/>
          <w:color w:val="000000" w:themeColor="text1"/>
          <w:sz w:val="22"/>
          <w:szCs w:val="22"/>
        </w:rPr>
      </w:pPr>
      <w:hyperlink r:id="rId35" w:anchor="s-250." w:history="1">
        <w:r w:rsidR="003E50F7" w:rsidRPr="003E50F7">
          <w:rPr>
            <w:rFonts w:cs="--unknown-1--"/>
            <w:color w:val="000000" w:themeColor="text1"/>
            <w:sz w:val="22"/>
            <w:szCs w:val="22"/>
          </w:rPr>
          <w:t>250</w:t>
        </w:r>
      </w:hyperlink>
      <w:r w:rsidR="003E50F7">
        <w:rPr>
          <w:rFonts w:cs="--unknown-1--"/>
          <w:color w:val="000000" w:themeColor="text1"/>
          <w:sz w:val="22"/>
          <w:szCs w:val="22"/>
        </w:rPr>
        <w:t>. “Every</w:t>
      </w:r>
      <w:r w:rsidR="003E50F7" w:rsidRPr="003E50F7">
        <w:rPr>
          <w:rFonts w:cs="--unknown-1--"/>
          <w:color w:val="000000" w:themeColor="text1"/>
          <w:sz w:val="22"/>
          <w:szCs w:val="22"/>
        </w:rPr>
        <w:t>one who operates a vessel while towing a person on any water skis, surf-board, water sled or other object during the period from one hour after sunset to sunrise is guilty of an offense punishable on summary conviction.”</w:t>
      </w:r>
    </w:p>
    <w:p w14:paraId="33E17493" w14:textId="77777777" w:rsidR="003E50F7" w:rsidRDefault="003E50F7" w:rsidP="00B64954">
      <w:pPr>
        <w:jc w:val="both"/>
        <w:rPr>
          <w:rFonts w:ascii="--unknown-1--" w:hAnsi="--unknown-1--" w:cs="--unknown-1--"/>
          <w:color w:val="1A1A1A"/>
          <w:sz w:val="34"/>
          <w:szCs w:val="34"/>
        </w:rPr>
      </w:pPr>
    </w:p>
    <w:p w14:paraId="7F4465CC" w14:textId="77777777" w:rsidR="003E50F7" w:rsidRDefault="003E50F7" w:rsidP="00B64954">
      <w:pPr>
        <w:jc w:val="both"/>
        <w:rPr>
          <w:rFonts w:ascii="--unknown-1--" w:hAnsi="--unknown-1--" w:cs="--unknown-1--"/>
          <w:color w:val="1A1A1A"/>
          <w:sz w:val="34"/>
          <w:szCs w:val="34"/>
        </w:rPr>
      </w:pPr>
    </w:p>
    <w:p w14:paraId="7E024422" w14:textId="77777777" w:rsidR="003E50F7" w:rsidRDefault="003E50F7" w:rsidP="00B64954">
      <w:pPr>
        <w:jc w:val="both"/>
        <w:rPr>
          <w:rFonts w:ascii="--unknown-1--" w:hAnsi="--unknown-1--" w:cs="--unknown-1--"/>
          <w:color w:val="1A1A1A"/>
          <w:sz w:val="34"/>
          <w:szCs w:val="34"/>
        </w:rPr>
      </w:pPr>
    </w:p>
    <w:p w14:paraId="37FCC476" w14:textId="77777777" w:rsidR="003E50F7" w:rsidRDefault="003E50F7" w:rsidP="00B64954">
      <w:pPr>
        <w:jc w:val="both"/>
        <w:rPr>
          <w:rFonts w:ascii="--unknown-1--" w:hAnsi="--unknown-1--" w:cs="--unknown-1--"/>
          <w:color w:val="1A1A1A"/>
          <w:sz w:val="34"/>
          <w:szCs w:val="34"/>
        </w:rPr>
      </w:pPr>
    </w:p>
    <w:p w14:paraId="7709C34C" w14:textId="77777777" w:rsidR="003E50F7" w:rsidRDefault="003E50F7" w:rsidP="00B64954">
      <w:pPr>
        <w:jc w:val="both"/>
        <w:rPr>
          <w:rFonts w:ascii="--unknown-1--" w:hAnsi="--unknown-1--" w:cs="--unknown-1--"/>
          <w:color w:val="1A1A1A"/>
          <w:sz w:val="34"/>
          <w:szCs w:val="34"/>
        </w:rPr>
      </w:pPr>
    </w:p>
    <w:p w14:paraId="4C96320B" w14:textId="77777777" w:rsidR="003E50F7" w:rsidRDefault="003E50F7" w:rsidP="00B64954">
      <w:pPr>
        <w:jc w:val="both"/>
        <w:rPr>
          <w:rFonts w:ascii="--unknown-1--" w:hAnsi="--unknown-1--" w:cs="--unknown-1--"/>
          <w:color w:val="1A1A1A"/>
          <w:sz w:val="34"/>
          <w:szCs w:val="34"/>
        </w:rPr>
      </w:pPr>
    </w:p>
    <w:p w14:paraId="390ABE84" w14:textId="77777777" w:rsidR="003E50F7" w:rsidRDefault="003E50F7" w:rsidP="00B64954">
      <w:pPr>
        <w:jc w:val="both"/>
        <w:rPr>
          <w:rFonts w:ascii="--unknown-1--" w:hAnsi="--unknown-1--" w:cs="--unknown-1--"/>
          <w:color w:val="1A1A1A"/>
          <w:sz w:val="34"/>
          <w:szCs w:val="34"/>
        </w:rPr>
      </w:pPr>
    </w:p>
    <w:p w14:paraId="6C3BA4B8" w14:textId="77777777" w:rsidR="003E50F7" w:rsidRDefault="003E50F7" w:rsidP="00B64954">
      <w:pPr>
        <w:jc w:val="both"/>
        <w:rPr>
          <w:rFonts w:ascii="--unknown-1--" w:hAnsi="--unknown-1--" w:cs="--unknown-1--"/>
          <w:color w:val="1A1A1A"/>
          <w:sz w:val="34"/>
          <w:szCs w:val="34"/>
        </w:rPr>
      </w:pPr>
    </w:p>
    <w:p w14:paraId="472B0DB8" w14:textId="77777777" w:rsidR="003E50F7" w:rsidRDefault="003E50F7" w:rsidP="00B64954">
      <w:pPr>
        <w:jc w:val="both"/>
        <w:rPr>
          <w:rFonts w:ascii="--unknown-1--" w:hAnsi="--unknown-1--" w:cs="--unknown-1--"/>
          <w:color w:val="1A1A1A"/>
          <w:sz w:val="34"/>
          <w:szCs w:val="34"/>
        </w:rPr>
      </w:pPr>
    </w:p>
    <w:p w14:paraId="59BA34D1" w14:textId="77777777" w:rsidR="003E50F7" w:rsidRDefault="003E50F7" w:rsidP="00B64954">
      <w:pPr>
        <w:jc w:val="both"/>
        <w:rPr>
          <w:rFonts w:ascii="--unknown-1--" w:hAnsi="--unknown-1--" w:cs="--unknown-1--"/>
          <w:color w:val="1A1A1A"/>
          <w:sz w:val="34"/>
          <w:szCs w:val="34"/>
        </w:rPr>
      </w:pPr>
    </w:p>
    <w:p w14:paraId="6B41E95E" w14:textId="77777777" w:rsidR="003E50F7" w:rsidRPr="00BF5DFF" w:rsidRDefault="003E50F7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4995C79C" w14:textId="77777777" w:rsidR="00B64954" w:rsidRDefault="00B64954" w:rsidP="00B64954">
      <w:pPr>
        <w:jc w:val="both"/>
        <w:rPr>
          <w:rFonts w:cs="Helvetica"/>
          <w:color w:val="000000" w:themeColor="text1"/>
          <w:sz w:val="22"/>
          <w:szCs w:val="22"/>
        </w:rPr>
      </w:pPr>
      <w:r w:rsidRPr="00B64954">
        <w:rPr>
          <w:rFonts w:cs="Helvetica"/>
          <w:color w:val="000000" w:themeColor="text1"/>
          <w:sz w:val="22"/>
          <w:szCs w:val="22"/>
        </w:rPr>
        <w:t>Strange Canadian Laws:</w:t>
      </w:r>
    </w:p>
    <w:p w14:paraId="24AF721F" w14:textId="77777777" w:rsidR="007835D5" w:rsidRDefault="007835D5" w:rsidP="00B64954">
      <w:pPr>
        <w:jc w:val="both"/>
        <w:rPr>
          <w:rFonts w:cs="Helvetica"/>
          <w:color w:val="000000" w:themeColor="text1"/>
          <w:sz w:val="22"/>
          <w:szCs w:val="22"/>
        </w:rPr>
      </w:pPr>
    </w:p>
    <w:p w14:paraId="79B9DBE9" w14:textId="3C1DD5C3" w:rsidR="007835D5" w:rsidRPr="00B64954" w:rsidRDefault="007835D5" w:rsidP="00B64954">
      <w:pPr>
        <w:jc w:val="both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color w:val="000000" w:themeColor="text1"/>
          <w:sz w:val="22"/>
          <w:szCs w:val="22"/>
        </w:rPr>
        <w:t>Nation-Wide:  It is Illegal to Scare The Queen</w:t>
      </w:r>
    </w:p>
    <w:p w14:paraId="03459C19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20822B39" w14:textId="77777777" w:rsidR="00B64954" w:rsidRDefault="00B64954" w:rsidP="00F658C6">
      <w:pPr>
        <w:jc w:val="center"/>
        <w:rPr>
          <w:color w:val="000000" w:themeColor="text1"/>
          <w:sz w:val="22"/>
          <w:szCs w:val="22"/>
        </w:rPr>
      </w:pPr>
    </w:p>
    <w:p w14:paraId="3CC0EFC5" w14:textId="1A6B9257" w:rsidR="00B64954" w:rsidRDefault="007835D5" w:rsidP="00F658C6">
      <w:pPr>
        <w:jc w:val="center"/>
        <w:rPr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85E5AF9" wp14:editId="416733A3">
            <wp:extent cx="5943600" cy="495740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D65D" w14:textId="77777777" w:rsidR="007835D5" w:rsidRDefault="007835D5" w:rsidP="00F658C6">
      <w:pPr>
        <w:jc w:val="center"/>
        <w:rPr>
          <w:color w:val="000000" w:themeColor="text1"/>
          <w:sz w:val="22"/>
          <w:szCs w:val="22"/>
        </w:rPr>
      </w:pPr>
    </w:p>
    <w:p w14:paraId="2F34D52C" w14:textId="77777777" w:rsidR="007835D5" w:rsidRDefault="007835D5" w:rsidP="00F658C6">
      <w:pPr>
        <w:jc w:val="center"/>
        <w:rPr>
          <w:color w:val="000000" w:themeColor="text1"/>
          <w:sz w:val="22"/>
          <w:szCs w:val="22"/>
        </w:rPr>
      </w:pPr>
    </w:p>
    <w:p w14:paraId="18E2D479" w14:textId="3EF66EE6" w:rsidR="007835D5" w:rsidRPr="007835D5" w:rsidRDefault="00851513" w:rsidP="007835D5">
      <w:pPr>
        <w:jc w:val="both"/>
        <w:rPr>
          <w:color w:val="000000" w:themeColor="text1"/>
          <w:sz w:val="22"/>
          <w:szCs w:val="22"/>
        </w:rPr>
      </w:pPr>
      <w:hyperlink r:id="rId37" w:anchor="h-14" w:history="1">
        <w:r w:rsidR="007835D5" w:rsidRPr="007835D5">
          <w:rPr>
            <w:rFonts w:cs="--unknown-1--"/>
            <w:color w:val="000000" w:themeColor="text1"/>
            <w:sz w:val="22"/>
            <w:szCs w:val="22"/>
          </w:rPr>
          <w:t>49</w:t>
        </w:r>
      </w:hyperlink>
      <w:r w:rsidR="007835D5">
        <w:rPr>
          <w:rFonts w:cs="--unknown-1--"/>
          <w:color w:val="000000" w:themeColor="text1"/>
          <w:sz w:val="22"/>
          <w:szCs w:val="22"/>
        </w:rPr>
        <w:t>. “Every</w:t>
      </w:r>
      <w:r w:rsidR="007835D5" w:rsidRPr="007835D5">
        <w:rPr>
          <w:rFonts w:cs="--unknown-1--"/>
          <w:color w:val="000000" w:themeColor="text1"/>
          <w:sz w:val="22"/>
          <w:szCs w:val="22"/>
        </w:rPr>
        <w:t>one who willfully does an act with intent to alarm Her Majesty” is listed under the section Prohibited Acts i</w:t>
      </w:r>
      <w:r w:rsidR="00B67A39">
        <w:rPr>
          <w:rFonts w:cs="--unknown-1--"/>
          <w:color w:val="000000" w:themeColor="text1"/>
          <w:sz w:val="22"/>
          <w:szCs w:val="22"/>
        </w:rPr>
        <w:t>n The Criminal Code o</w:t>
      </w:r>
      <w:bookmarkStart w:id="0" w:name="_GoBack"/>
      <w:bookmarkEnd w:id="0"/>
      <w:r w:rsidR="007835D5" w:rsidRPr="007835D5">
        <w:rPr>
          <w:rFonts w:cs="--unknown-1--"/>
          <w:color w:val="000000" w:themeColor="text1"/>
          <w:sz w:val="22"/>
          <w:szCs w:val="22"/>
        </w:rPr>
        <w:t>f Canada.</w:t>
      </w:r>
    </w:p>
    <w:sectPr w:rsidR="007835D5" w:rsidRPr="007835D5" w:rsidSect="009820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368244" w14:textId="77777777" w:rsidR="00851513" w:rsidRDefault="00851513" w:rsidP="00B64954">
      <w:r>
        <w:separator/>
      </w:r>
    </w:p>
  </w:endnote>
  <w:endnote w:type="continuationSeparator" w:id="0">
    <w:p w14:paraId="5E261C2A" w14:textId="77777777" w:rsidR="00851513" w:rsidRDefault="00851513" w:rsidP="00B64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layfairDisplay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--unknown-6--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--unknown-1--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08EB5" w14:textId="77777777" w:rsidR="00851513" w:rsidRDefault="00851513" w:rsidP="00B64954">
      <w:r>
        <w:separator/>
      </w:r>
    </w:p>
  </w:footnote>
  <w:footnote w:type="continuationSeparator" w:id="0">
    <w:p w14:paraId="519D108C" w14:textId="77777777" w:rsidR="00851513" w:rsidRDefault="00851513" w:rsidP="00B649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8C6"/>
    <w:rsid w:val="002F26DE"/>
    <w:rsid w:val="003E50F7"/>
    <w:rsid w:val="0056607E"/>
    <w:rsid w:val="007835D5"/>
    <w:rsid w:val="00823E65"/>
    <w:rsid w:val="00851513"/>
    <w:rsid w:val="00956130"/>
    <w:rsid w:val="00982017"/>
    <w:rsid w:val="00A71A91"/>
    <w:rsid w:val="00B64954"/>
    <w:rsid w:val="00B67A39"/>
    <w:rsid w:val="00BF5DFF"/>
    <w:rsid w:val="00D74287"/>
    <w:rsid w:val="00ED7D03"/>
    <w:rsid w:val="00F6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E329C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D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9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954"/>
  </w:style>
  <w:style w:type="paragraph" w:styleId="Footer">
    <w:name w:val="footer"/>
    <w:basedOn w:val="Normal"/>
    <w:link w:val="FooterChar"/>
    <w:uiPriority w:val="99"/>
    <w:unhideWhenUsed/>
    <w:rsid w:val="00B649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eg"/><Relationship Id="rId21" Type="http://schemas.openxmlformats.org/officeDocument/2006/relationships/hyperlink" Target="http://www.readersdigest.ca/food/healthy-food/foods-harm-foods-heal/" TargetMode="External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hyperlink" Target="http://www.toronto.ca/legdocs/municode/1184_608.pdf" TargetMode="External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hyperlink" Target="http://www.oshawa.ca/uploads/16/CityTreesBy-law78-2008.pdf" TargetMode="External"/><Relationship Id="rId28" Type="http://schemas.openxmlformats.org/officeDocument/2006/relationships/image" Target="media/image12.jpeg"/><Relationship Id="rId29" Type="http://schemas.openxmlformats.org/officeDocument/2006/relationships/hyperlink" Target="http://laws-lois.justice.gc.ca/eng/acts/C-46/page-188.html?texthighlight=365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13.png"/><Relationship Id="rId31" Type="http://schemas.openxmlformats.org/officeDocument/2006/relationships/hyperlink" Target="http://laws-lois.justice.gc.ca/eng/acts/C-46/page-86.html" TargetMode="External"/><Relationship Id="rId32" Type="http://schemas.openxmlformats.org/officeDocument/2006/relationships/image" Target="media/image14.jpeg"/><Relationship Id="rId9" Type="http://schemas.openxmlformats.org/officeDocument/2006/relationships/image" Target="media/image2.jpeg"/><Relationship Id="rId6" Type="http://schemas.openxmlformats.org/officeDocument/2006/relationships/hyperlink" Target="http://www.readersdigest.ca/health/healthy-living/tinnitus-terror-your-ear-0/" TargetMode="External"/><Relationship Id="rId7" Type="http://schemas.openxmlformats.org/officeDocument/2006/relationships/image" Target="media/image1.gif"/><Relationship Id="rId8" Type="http://schemas.openxmlformats.org/officeDocument/2006/relationships/hyperlink" Target="http://www.readersdigest.ca/travel/world/top-10-strangest-liquors-world/" TargetMode="External"/><Relationship Id="rId33" Type="http://schemas.openxmlformats.org/officeDocument/2006/relationships/hyperlink" Target="http://laws-lois.justice.gc.ca/eng/acts/C-46/page-24.html" TargetMode="External"/><Relationship Id="rId34" Type="http://schemas.openxmlformats.org/officeDocument/2006/relationships/image" Target="media/image15.jpeg"/><Relationship Id="rId35" Type="http://schemas.openxmlformats.org/officeDocument/2006/relationships/hyperlink" Target="http://laws-lois.justice.gc.ca/eng/acts/C-46/page-130.html?texthighlight=250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://www.readersdigest.ca/travel/world/10-bike-friendly-cities-around-world" TargetMode="External"/><Relationship Id="rId11" Type="http://schemas.openxmlformats.org/officeDocument/2006/relationships/image" Target="media/image3.jpeg"/><Relationship Id="rId12" Type="http://schemas.openxmlformats.org/officeDocument/2006/relationships/hyperlink" Target="http://www.readersdigest.ca/travel/canada/5-great-spots-rv-nova-scotia/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://work.alberta.ca/documents/WHS-LEG_ohsc_2009.pdf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hyperlink" Target="http://www.qp.alberta.ca/documents/Regs/2001_184.pdf" TargetMode="External"/><Relationship Id="rId18" Type="http://schemas.openxmlformats.org/officeDocument/2006/relationships/hyperlink" Target="http://www1.agric.gov.ab.ca/$department/deptdocs.nsf/all/agdex3441" TargetMode="External"/><Relationship Id="rId19" Type="http://schemas.openxmlformats.org/officeDocument/2006/relationships/hyperlink" Target="http://www.tourismpei.com/pei-singing-sands-beach" TargetMode="External"/><Relationship Id="rId37" Type="http://schemas.openxmlformats.org/officeDocument/2006/relationships/hyperlink" Target="http://laws-lois.justice.gc.ca/eng/acts/C-46/page-17.html" TargetMode="Externa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987</Words>
  <Characters>5630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McKeown</dc:creator>
  <cp:keywords/>
  <dc:description/>
  <cp:lastModifiedBy>William McKeown</cp:lastModifiedBy>
  <cp:revision>8</cp:revision>
  <dcterms:created xsi:type="dcterms:W3CDTF">2016-07-05T14:49:00Z</dcterms:created>
  <dcterms:modified xsi:type="dcterms:W3CDTF">2016-07-07T00:19:00Z</dcterms:modified>
</cp:coreProperties>
</file>