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2923" w:rsidRPr="00E965B3" w:rsidRDefault="00E965B3" w:rsidP="00E965B3">
      <w:pPr>
        <w:pStyle w:val="Title"/>
        <w:jc w:val="both"/>
        <w:rPr>
          <w:rFonts w:asciiTheme="minorHAnsi" w:hAnsiTheme="minorHAnsi"/>
          <w:b w:val="0"/>
          <w:sz w:val="20"/>
          <w:szCs w:val="20"/>
          <w:u w:val="none"/>
        </w:rPr>
      </w:pPr>
      <w:r w:rsidRPr="00E965B3">
        <w:rPr>
          <w:rFonts w:asciiTheme="minorHAnsi" w:hAnsiTheme="minorHAnsi"/>
          <w:b w:val="0"/>
          <w:sz w:val="20"/>
          <w:szCs w:val="20"/>
          <w:u w:val="none"/>
        </w:rPr>
        <w:t xml:space="preserve">Ending </w:t>
      </w:r>
      <w:proofErr w:type="gramStart"/>
      <w:r w:rsidRPr="00E965B3">
        <w:rPr>
          <w:rFonts w:asciiTheme="minorHAnsi" w:hAnsiTheme="minorHAnsi"/>
          <w:b w:val="0"/>
          <w:sz w:val="20"/>
          <w:szCs w:val="20"/>
          <w:u w:val="none"/>
        </w:rPr>
        <w:t>A</w:t>
      </w:r>
      <w:proofErr w:type="gramEnd"/>
      <w:r w:rsidRPr="00E965B3">
        <w:rPr>
          <w:rFonts w:asciiTheme="minorHAnsi" w:hAnsiTheme="minorHAnsi"/>
          <w:b w:val="0"/>
          <w:sz w:val="20"/>
          <w:szCs w:val="20"/>
          <w:u w:val="none"/>
        </w:rPr>
        <w:t xml:space="preserve"> Marriage</w:t>
      </w:r>
    </w:p>
    <w:p w:rsidR="001C2923" w:rsidRPr="00E965B3" w:rsidRDefault="001C2923" w:rsidP="00E965B3">
      <w:pPr>
        <w:spacing w:line="240" w:lineRule="auto"/>
        <w:jc w:val="both"/>
        <w:rPr>
          <w:rFonts w:asciiTheme="minorHAnsi" w:hAnsiTheme="minorHAnsi"/>
          <w:sz w:val="20"/>
          <w:szCs w:val="20"/>
        </w:rPr>
      </w:pPr>
    </w:p>
    <w:p w:rsidR="001C2923" w:rsidRPr="00E965B3" w:rsidRDefault="00E965B3" w:rsidP="00E965B3">
      <w:pPr>
        <w:spacing w:line="240" w:lineRule="auto"/>
        <w:ind w:left="720"/>
        <w:jc w:val="both"/>
        <w:rPr>
          <w:rFonts w:asciiTheme="minorHAnsi" w:hAnsiTheme="minorHAnsi"/>
          <w:sz w:val="20"/>
          <w:szCs w:val="20"/>
        </w:rPr>
      </w:pPr>
      <w:r w:rsidRPr="00E965B3">
        <w:rPr>
          <w:rFonts w:asciiTheme="minorHAnsi" w:eastAsia="Times New Roman" w:hAnsiTheme="minorHAnsi" w:cs="Times New Roman"/>
          <w:sz w:val="20"/>
          <w:szCs w:val="20"/>
        </w:rPr>
        <w:t xml:space="preserve">Not all marriages last a lifetime. Some couples get divorced, while others decide, for </w:t>
      </w:r>
      <w:proofErr w:type="gramStart"/>
      <w:r w:rsidRPr="00E965B3">
        <w:rPr>
          <w:rFonts w:asciiTheme="minorHAnsi" w:eastAsia="Times New Roman" w:hAnsiTheme="minorHAnsi" w:cs="Times New Roman"/>
          <w:sz w:val="20"/>
          <w:szCs w:val="20"/>
        </w:rPr>
        <w:t>religious,</w:t>
      </w:r>
      <w:proofErr w:type="gramEnd"/>
      <w:r w:rsidRPr="00E965B3">
        <w:rPr>
          <w:rFonts w:asciiTheme="minorHAnsi" w:eastAsia="Times New Roman" w:hAnsiTheme="minorHAnsi" w:cs="Times New Roman"/>
          <w:sz w:val="20"/>
          <w:szCs w:val="20"/>
        </w:rPr>
        <w:t xml:space="preserve"> or </w:t>
      </w:r>
      <w:r w:rsidRPr="00E965B3">
        <w:rPr>
          <w:rFonts w:asciiTheme="minorHAnsi" w:eastAsia="Times New Roman" w:hAnsiTheme="minorHAnsi" w:cs="Times New Roman"/>
          <w:sz w:val="20"/>
          <w:szCs w:val="20"/>
        </w:rPr>
        <w:t>personal reasons, to obtain an annulment. Married couples may also choose to live apart but remain legally married.</w:t>
      </w:r>
    </w:p>
    <w:p w:rsidR="001C2923" w:rsidRPr="00E965B3" w:rsidRDefault="001C2923" w:rsidP="00E965B3">
      <w:pPr>
        <w:spacing w:line="240" w:lineRule="auto"/>
        <w:jc w:val="both"/>
        <w:rPr>
          <w:rFonts w:asciiTheme="minorHAnsi" w:hAnsiTheme="minorHAnsi"/>
          <w:sz w:val="20"/>
          <w:szCs w:val="20"/>
        </w:rPr>
      </w:pPr>
    </w:p>
    <w:p w:rsidR="001C2923" w:rsidRPr="00E965B3" w:rsidRDefault="00E965B3" w:rsidP="00E965B3">
      <w:pPr>
        <w:spacing w:line="240" w:lineRule="auto"/>
        <w:ind w:left="720"/>
        <w:jc w:val="both"/>
        <w:rPr>
          <w:rFonts w:asciiTheme="minorHAnsi" w:hAnsiTheme="minorHAnsi"/>
          <w:sz w:val="20"/>
          <w:szCs w:val="20"/>
        </w:rPr>
      </w:pPr>
      <w:r>
        <w:rPr>
          <w:rFonts w:asciiTheme="minorHAnsi" w:eastAsia="Times New Roman" w:hAnsiTheme="minorHAnsi" w:cs="Times New Roman"/>
          <w:sz w:val="20"/>
          <w:szCs w:val="20"/>
        </w:rPr>
        <w:t xml:space="preserve">A Separation Agreement </w:t>
      </w:r>
      <w:r w:rsidRPr="00E965B3">
        <w:rPr>
          <w:rFonts w:asciiTheme="minorHAnsi" w:eastAsia="Times New Roman" w:hAnsiTheme="minorHAnsi" w:cs="Times New Roman"/>
          <w:sz w:val="20"/>
          <w:szCs w:val="20"/>
        </w:rPr>
        <w:t xml:space="preserve">is a domestic contract that sets out the terms and conditions of the </w:t>
      </w:r>
      <w:r w:rsidRPr="00E965B3">
        <w:rPr>
          <w:rFonts w:asciiTheme="minorHAnsi" w:eastAsia="Times New Roman" w:hAnsiTheme="minorHAnsi" w:cs="Times New Roman"/>
          <w:sz w:val="20"/>
          <w:szCs w:val="20"/>
        </w:rPr>
        <w:t>separation, such as division of assets and property, support payments, and other matters the couple may want to include. Each party usually consults a separate lawy</w:t>
      </w:r>
      <w:r w:rsidRPr="00E965B3">
        <w:rPr>
          <w:rFonts w:asciiTheme="minorHAnsi" w:eastAsia="Times New Roman" w:hAnsiTheme="minorHAnsi" w:cs="Times New Roman"/>
          <w:sz w:val="20"/>
          <w:szCs w:val="20"/>
        </w:rPr>
        <w:t>er. The courts would not normally become involved unless a dispute arose.</w:t>
      </w:r>
    </w:p>
    <w:p w:rsidR="001C2923" w:rsidRPr="00E965B3" w:rsidRDefault="001C2923" w:rsidP="00E965B3">
      <w:pPr>
        <w:spacing w:line="240" w:lineRule="auto"/>
        <w:jc w:val="both"/>
        <w:rPr>
          <w:rFonts w:asciiTheme="minorHAnsi" w:hAnsiTheme="minorHAnsi"/>
          <w:sz w:val="20"/>
          <w:szCs w:val="20"/>
        </w:rPr>
      </w:pPr>
    </w:p>
    <w:p w:rsidR="001C2923" w:rsidRPr="00E965B3" w:rsidRDefault="00E965B3" w:rsidP="00E965B3">
      <w:pPr>
        <w:spacing w:line="240" w:lineRule="auto"/>
        <w:jc w:val="both"/>
        <w:rPr>
          <w:rFonts w:asciiTheme="minorHAnsi" w:hAnsiTheme="minorHAnsi"/>
          <w:sz w:val="20"/>
          <w:szCs w:val="20"/>
        </w:rPr>
      </w:pPr>
      <w:r>
        <w:rPr>
          <w:rFonts w:asciiTheme="minorHAnsi" w:eastAsia="Times New Roman" w:hAnsiTheme="minorHAnsi" w:cs="Times New Roman"/>
          <w:sz w:val="20"/>
          <w:szCs w:val="20"/>
        </w:rPr>
        <w:t>Divorce</w:t>
      </w:r>
      <w:r w:rsidRPr="00E965B3">
        <w:rPr>
          <w:rFonts w:asciiTheme="minorHAnsi" w:eastAsia="Times New Roman" w:hAnsiTheme="minorHAnsi" w:cs="Times New Roman"/>
          <w:sz w:val="20"/>
          <w:szCs w:val="20"/>
        </w:rPr>
        <w:t xml:space="preserve"> is the legal ending of a valid marriage.</w:t>
      </w:r>
    </w:p>
    <w:p w:rsidR="001C2923" w:rsidRPr="00E965B3" w:rsidRDefault="001C2923" w:rsidP="00E965B3">
      <w:pPr>
        <w:spacing w:line="240" w:lineRule="auto"/>
        <w:jc w:val="both"/>
        <w:rPr>
          <w:rFonts w:asciiTheme="minorHAnsi" w:hAnsiTheme="minorHAnsi"/>
          <w:sz w:val="20"/>
          <w:szCs w:val="20"/>
        </w:rPr>
      </w:pPr>
    </w:p>
    <w:p w:rsidR="001C2923" w:rsidRPr="00E965B3" w:rsidRDefault="00E965B3" w:rsidP="00E965B3">
      <w:pPr>
        <w:spacing w:line="240" w:lineRule="auto"/>
        <w:ind w:left="720"/>
        <w:jc w:val="both"/>
        <w:rPr>
          <w:rFonts w:asciiTheme="minorHAnsi" w:hAnsiTheme="minorHAnsi"/>
          <w:sz w:val="20"/>
          <w:szCs w:val="20"/>
        </w:rPr>
      </w:pPr>
      <w:r w:rsidRPr="00E965B3">
        <w:rPr>
          <w:rFonts w:asciiTheme="minorHAnsi" w:eastAsia="Times New Roman" w:hAnsiTheme="minorHAnsi" w:cs="Times New Roman"/>
          <w:sz w:val="20"/>
          <w:szCs w:val="20"/>
        </w:rPr>
        <w:t xml:space="preserve">A divorce is initiated when one spouse files a petition for divorce. The </w:t>
      </w:r>
      <w:r w:rsidRPr="00E965B3">
        <w:rPr>
          <w:rFonts w:asciiTheme="minorHAnsi" w:eastAsia="Times New Roman" w:hAnsiTheme="minorHAnsi" w:cs="Times New Roman"/>
          <w:sz w:val="20"/>
          <w:szCs w:val="20"/>
        </w:rPr>
        <w:t>Petition for Divorce</w:t>
      </w:r>
      <w:r w:rsidRPr="00E965B3">
        <w:rPr>
          <w:rFonts w:asciiTheme="minorHAnsi" w:eastAsia="Times New Roman" w:hAnsiTheme="minorHAnsi" w:cs="Times New Roman"/>
          <w:sz w:val="20"/>
          <w:szCs w:val="20"/>
        </w:rPr>
        <w:t xml:space="preserve"> will </w:t>
      </w:r>
      <w:r w:rsidRPr="00E965B3">
        <w:rPr>
          <w:rFonts w:asciiTheme="minorHAnsi" w:eastAsia="Times New Roman" w:hAnsiTheme="minorHAnsi" w:cs="Times New Roman"/>
          <w:sz w:val="20"/>
          <w:szCs w:val="20"/>
        </w:rPr>
        <w:t>include reasons for the divorc</w:t>
      </w:r>
      <w:r w:rsidRPr="00E965B3">
        <w:rPr>
          <w:rFonts w:asciiTheme="minorHAnsi" w:eastAsia="Times New Roman" w:hAnsiTheme="minorHAnsi" w:cs="Times New Roman"/>
          <w:sz w:val="20"/>
          <w:szCs w:val="20"/>
        </w:rPr>
        <w:t xml:space="preserve">e and requests or arrangements regarding support payments and child custody. </w:t>
      </w:r>
    </w:p>
    <w:p w:rsidR="001C2923" w:rsidRPr="00E965B3" w:rsidRDefault="001C2923" w:rsidP="00E965B3">
      <w:pPr>
        <w:spacing w:line="240" w:lineRule="auto"/>
        <w:jc w:val="both"/>
        <w:rPr>
          <w:rFonts w:asciiTheme="minorHAnsi" w:hAnsiTheme="minorHAnsi"/>
          <w:sz w:val="20"/>
          <w:szCs w:val="20"/>
        </w:rPr>
      </w:pPr>
    </w:p>
    <w:p w:rsidR="001C2923" w:rsidRPr="00E965B3" w:rsidRDefault="00E965B3" w:rsidP="00E965B3">
      <w:pPr>
        <w:spacing w:line="240" w:lineRule="auto"/>
        <w:ind w:firstLine="720"/>
        <w:jc w:val="both"/>
        <w:rPr>
          <w:rFonts w:asciiTheme="minorHAnsi" w:hAnsiTheme="minorHAnsi"/>
          <w:sz w:val="20"/>
          <w:szCs w:val="20"/>
        </w:rPr>
      </w:pPr>
      <w:r w:rsidRPr="00E965B3">
        <w:rPr>
          <w:rFonts w:asciiTheme="minorHAnsi" w:eastAsia="Times New Roman" w:hAnsiTheme="minorHAnsi" w:cs="Times New Roman"/>
          <w:sz w:val="20"/>
          <w:szCs w:val="20"/>
        </w:rPr>
        <w:t>Petitioner:</w:t>
      </w:r>
      <w:r w:rsidRPr="00E965B3">
        <w:rPr>
          <w:rFonts w:asciiTheme="minorHAnsi" w:eastAsia="Times New Roman" w:hAnsiTheme="minorHAnsi" w:cs="Times New Roman"/>
          <w:sz w:val="20"/>
          <w:szCs w:val="20"/>
        </w:rPr>
        <w:t xml:space="preserve">  the person seeking a divorce</w:t>
      </w:r>
    </w:p>
    <w:p w:rsidR="001C2923" w:rsidRPr="00E965B3" w:rsidRDefault="00E965B3" w:rsidP="00E965B3">
      <w:pPr>
        <w:spacing w:line="240" w:lineRule="auto"/>
        <w:ind w:firstLine="720"/>
        <w:jc w:val="both"/>
        <w:rPr>
          <w:rFonts w:asciiTheme="minorHAnsi" w:hAnsiTheme="minorHAnsi"/>
          <w:sz w:val="20"/>
          <w:szCs w:val="20"/>
        </w:rPr>
      </w:pPr>
      <w:r w:rsidRPr="00E965B3">
        <w:rPr>
          <w:rFonts w:asciiTheme="minorHAnsi" w:eastAsia="Times New Roman" w:hAnsiTheme="minorHAnsi" w:cs="Times New Roman"/>
          <w:sz w:val="20"/>
          <w:szCs w:val="20"/>
        </w:rPr>
        <w:t>Respondent:</w:t>
      </w:r>
      <w:r w:rsidRPr="00E965B3">
        <w:rPr>
          <w:rFonts w:asciiTheme="minorHAnsi" w:eastAsia="Times New Roman" w:hAnsiTheme="minorHAnsi" w:cs="Times New Roman"/>
          <w:sz w:val="20"/>
          <w:szCs w:val="20"/>
        </w:rPr>
        <w:t xml:space="preserve">  the person being sued for divorce</w:t>
      </w:r>
    </w:p>
    <w:p w:rsidR="001C2923" w:rsidRPr="00E965B3" w:rsidRDefault="001C2923" w:rsidP="00E965B3">
      <w:pPr>
        <w:spacing w:line="240" w:lineRule="auto"/>
        <w:jc w:val="both"/>
        <w:rPr>
          <w:rFonts w:asciiTheme="minorHAnsi" w:hAnsiTheme="minorHAnsi"/>
          <w:sz w:val="20"/>
          <w:szCs w:val="20"/>
        </w:rPr>
      </w:pPr>
    </w:p>
    <w:p w:rsidR="001C2923" w:rsidRPr="00E965B3" w:rsidRDefault="00E965B3" w:rsidP="00E965B3">
      <w:pPr>
        <w:spacing w:line="240" w:lineRule="auto"/>
        <w:ind w:left="720"/>
        <w:jc w:val="both"/>
        <w:rPr>
          <w:rFonts w:asciiTheme="minorHAnsi" w:hAnsiTheme="minorHAnsi"/>
          <w:sz w:val="20"/>
          <w:szCs w:val="20"/>
        </w:rPr>
      </w:pPr>
      <w:r w:rsidRPr="00E965B3">
        <w:rPr>
          <w:rFonts w:asciiTheme="minorHAnsi" w:eastAsia="Times New Roman" w:hAnsiTheme="minorHAnsi" w:cs="Times New Roman"/>
          <w:sz w:val="20"/>
          <w:szCs w:val="20"/>
        </w:rPr>
        <w:t>A judge cannot grant a divorce without being satisfied that reasonable arrangements ha</w:t>
      </w:r>
      <w:r w:rsidRPr="00E965B3">
        <w:rPr>
          <w:rFonts w:asciiTheme="minorHAnsi" w:eastAsia="Times New Roman" w:hAnsiTheme="minorHAnsi" w:cs="Times New Roman"/>
          <w:sz w:val="20"/>
          <w:szCs w:val="20"/>
        </w:rPr>
        <w:t xml:space="preserve">ve been </w:t>
      </w:r>
      <w:r w:rsidRPr="00E965B3">
        <w:rPr>
          <w:rFonts w:asciiTheme="minorHAnsi" w:eastAsia="Times New Roman" w:hAnsiTheme="minorHAnsi" w:cs="Times New Roman"/>
          <w:sz w:val="20"/>
          <w:szCs w:val="20"/>
        </w:rPr>
        <w:t>made to support the children. If the divorce is granted, it takes effect on the 31</w:t>
      </w:r>
      <w:r w:rsidRPr="00E965B3">
        <w:rPr>
          <w:rFonts w:asciiTheme="minorHAnsi" w:eastAsia="Times New Roman" w:hAnsiTheme="minorHAnsi" w:cs="Times New Roman"/>
          <w:sz w:val="20"/>
          <w:szCs w:val="20"/>
          <w:vertAlign w:val="superscript"/>
        </w:rPr>
        <w:t>st</w:t>
      </w:r>
      <w:r w:rsidRPr="00E965B3">
        <w:rPr>
          <w:rFonts w:asciiTheme="minorHAnsi" w:eastAsia="Times New Roman" w:hAnsiTheme="minorHAnsi" w:cs="Times New Roman"/>
          <w:sz w:val="20"/>
          <w:szCs w:val="20"/>
        </w:rPr>
        <w:t xml:space="preserve"> day after the decision was handed down. The waiting period provides a </w:t>
      </w:r>
      <w:proofErr w:type="gramStart"/>
      <w:r w:rsidRPr="00E965B3">
        <w:rPr>
          <w:rFonts w:asciiTheme="minorHAnsi" w:eastAsia="Times New Roman" w:hAnsiTheme="minorHAnsi" w:cs="Times New Roman"/>
          <w:sz w:val="20"/>
          <w:szCs w:val="20"/>
        </w:rPr>
        <w:t>dissatisfied</w:t>
      </w:r>
      <w:proofErr w:type="gramEnd"/>
      <w:r w:rsidRPr="00E965B3">
        <w:rPr>
          <w:rFonts w:asciiTheme="minorHAnsi" w:eastAsia="Times New Roman" w:hAnsiTheme="minorHAnsi" w:cs="Times New Roman"/>
          <w:sz w:val="20"/>
          <w:szCs w:val="20"/>
        </w:rPr>
        <w:t xml:space="preserve"> party the opportunity to appeal and also allows for the possibility of reconcili</w:t>
      </w:r>
      <w:r w:rsidRPr="00E965B3">
        <w:rPr>
          <w:rFonts w:asciiTheme="minorHAnsi" w:eastAsia="Times New Roman" w:hAnsiTheme="minorHAnsi" w:cs="Times New Roman"/>
          <w:sz w:val="20"/>
          <w:szCs w:val="20"/>
        </w:rPr>
        <w:t xml:space="preserve">ation. </w:t>
      </w:r>
    </w:p>
    <w:p w:rsidR="001C2923" w:rsidRPr="00E965B3" w:rsidRDefault="001C2923" w:rsidP="00E965B3">
      <w:pPr>
        <w:spacing w:line="240" w:lineRule="auto"/>
        <w:jc w:val="both"/>
        <w:rPr>
          <w:rFonts w:asciiTheme="minorHAnsi" w:hAnsiTheme="minorHAnsi"/>
          <w:sz w:val="20"/>
          <w:szCs w:val="20"/>
        </w:rPr>
      </w:pPr>
    </w:p>
    <w:p w:rsidR="001C2923" w:rsidRPr="00E965B3" w:rsidRDefault="00E965B3" w:rsidP="00E965B3">
      <w:pPr>
        <w:spacing w:line="240" w:lineRule="auto"/>
        <w:ind w:left="720"/>
        <w:jc w:val="both"/>
        <w:rPr>
          <w:rFonts w:asciiTheme="minorHAnsi" w:hAnsiTheme="minorHAnsi"/>
          <w:sz w:val="20"/>
          <w:szCs w:val="20"/>
        </w:rPr>
      </w:pPr>
      <w:r w:rsidRPr="00E965B3">
        <w:rPr>
          <w:rFonts w:asciiTheme="minorHAnsi" w:eastAsia="Times New Roman" w:hAnsiTheme="minorHAnsi" w:cs="Times New Roman"/>
          <w:sz w:val="20"/>
          <w:szCs w:val="20"/>
        </w:rPr>
        <w:t xml:space="preserve">When the final certificate of divorce is issued, the marriage is formally dissolved. At this point </w:t>
      </w:r>
      <w:r w:rsidRPr="00E965B3">
        <w:rPr>
          <w:rFonts w:asciiTheme="minorHAnsi" w:eastAsia="Times New Roman" w:hAnsiTheme="minorHAnsi" w:cs="Times New Roman"/>
          <w:sz w:val="20"/>
          <w:szCs w:val="20"/>
        </w:rPr>
        <w:t>both spouses are free to remarry.</w:t>
      </w:r>
    </w:p>
    <w:p w:rsidR="001C2923" w:rsidRPr="00E965B3" w:rsidRDefault="001C2923" w:rsidP="00E965B3">
      <w:pPr>
        <w:spacing w:line="240" w:lineRule="auto"/>
        <w:jc w:val="both"/>
        <w:rPr>
          <w:rFonts w:asciiTheme="minorHAnsi" w:hAnsiTheme="minorHAnsi"/>
          <w:sz w:val="20"/>
          <w:szCs w:val="20"/>
        </w:rPr>
      </w:pPr>
    </w:p>
    <w:p w:rsidR="001C2923" w:rsidRPr="00E965B3" w:rsidRDefault="00E965B3" w:rsidP="00E965B3">
      <w:pPr>
        <w:spacing w:line="240" w:lineRule="auto"/>
        <w:jc w:val="both"/>
        <w:rPr>
          <w:rFonts w:asciiTheme="minorHAnsi" w:hAnsiTheme="minorHAnsi"/>
          <w:sz w:val="20"/>
          <w:szCs w:val="20"/>
        </w:rPr>
      </w:pPr>
      <w:r>
        <w:rPr>
          <w:rFonts w:asciiTheme="minorHAnsi" w:eastAsia="Times New Roman" w:hAnsiTheme="minorHAnsi" w:cs="Times New Roman"/>
          <w:sz w:val="20"/>
          <w:szCs w:val="20"/>
        </w:rPr>
        <w:tab/>
      </w:r>
      <w:r w:rsidRPr="00E965B3">
        <w:rPr>
          <w:rFonts w:asciiTheme="minorHAnsi" w:eastAsia="Times New Roman" w:hAnsiTheme="minorHAnsi" w:cs="Times New Roman"/>
          <w:sz w:val="20"/>
          <w:szCs w:val="20"/>
        </w:rPr>
        <w:t>Certificate of Divorce:</w:t>
      </w:r>
      <w:r w:rsidRPr="00E965B3">
        <w:rPr>
          <w:rFonts w:asciiTheme="minorHAnsi" w:eastAsia="Times New Roman" w:hAnsiTheme="minorHAnsi" w:cs="Times New Roman"/>
          <w:sz w:val="20"/>
          <w:szCs w:val="20"/>
        </w:rPr>
        <w:t xml:space="preserve">  a legal document that terminates the marriage</w:t>
      </w:r>
    </w:p>
    <w:p w:rsidR="001C2923" w:rsidRPr="00E965B3" w:rsidRDefault="001C2923" w:rsidP="00E965B3">
      <w:pPr>
        <w:spacing w:line="240" w:lineRule="auto"/>
        <w:jc w:val="both"/>
        <w:rPr>
          <w:rFonts w:asciiTheme="minorHAnsi" w:hAnsiTheme="minorHAnsi"/>
          <w:sz w:val="20"/>
          <w:szCs w:val="20"/>
        </w:rPr>
      </w:pPr>
    </w:p>
    <w:p w:rsidR="00E965B3" w:rsidRDefault="00E965B3" w:rsidP="00E965B3">
      <w:pPr>
        <w:pStyle w:val="Heading1"/>
        <w:jc w:val="both"/>
        <w:rPr>
          <w:rFonts w:asciiTheme="minorHAnsi" w:hAnsiTheme="minorHAnsi"/>
          <w:b w:val="0"/>
          <w:sz w:val="20"/>
          <w:szCs w:val="20"/>
          <w:u w:val="none"/>
        </w:rPr>
      </w:pPr>
      <w:r>
        <w:rPr>
          <w:rFonts w:asciiTheme="minorHAnsi" w:hAnsiTheme="minorHAnsi"/>
          <w:b w:val="0"/>
          <w:sz w:val="20"/>
          <w:szCs w:val="20"/>
          <w:u w:val="none"/>
        </w:rPr>
        <w:t>Grounds to Obtain a Divorce</w:t>
      </w:r>
    </w:p>
    <w:p w:rsidR="00E965B3" w:rsidRDefault="00E965B3" w:rsidP="00E965B3"/>
    <w:p w:rsidR="001C2923" w:rsidRDefault="00E965B3" w:rsidP="00E965B3">
      <w:pPr>
        <w:pStyle w:val="ListParagraph"/>
        <w:numPr>
          <w:ilvl w:val="0"/>
          <w:numId w:val="7"/>
        </w:numPr>
        <w:rPr>
          <w:rFonts w:asciiTheme="minorHAnsi" w:hAnsiTheme="minorHAnsi"/>
          <w:sz w:val="20"/>
          <w:szCs w:val="20"/>
        </w:rPr>
      </w:pPr>
      <w:r w:rsidRPr="00E965B3">
        <w:rPr>
          <w:rFonts w:asciiTheme="minorHAnsi" w:hAnsiTheme="minorHAnsi"/>
          <w:sz w:val="20"/>
          <w:szCs w:val="20"/>
        </w:rPr>
        <w:t>Lived se</w:t>
      </w:r>
      <w:r w:rsidRPr="00E965B3">
        <w:rPr>
          <w:rFonts w:asciiTheme="minorHAnsi" w:hAnsiTheme="minorHAnsi"/>
          <w:sz w:val="20"/>
          <w:szCs w:val="20"/>
        </w:rPr>
        <w:t>parate and apart at least 1 year prior to the start of proceedings</w:t>
      </w:r>
    </w:p>
    <w:p w:rsidR="00E965B3" w:rsidRDefault="00E965B3" w:rsidP="00E965B3">
      <w:pPr>
        <w:pStyle w:val="ListParagraph"/>
        <w:rPr>
          <w:rFonts w:asciiTheme="minorHAnsi" w:hAnsiTheme="minorHAnsi"/>
          <w:sz w:val="20"/>
          <w:szCs w:val="20"/>
        </w:rPr>
      </w:pPr>
    </w:p>
    <w:p w:rsidR="001C2923" w:rsidRPr="00E965B3" w:rsidRDefault="00E965B3" w:rsidP="00E965B3">
      <w:pPr>
        <w:pStyle w:val="ListParagraph"/>
        <w:numPr>
          <w:ilvl w:val="0"/>
          <w:numId w:val="7"/>
        </w:numPr>
        <w:rPr>
          <w:rFonts w:asciiTheme="minorHAnsi" w:hAnsiTheme="minorHAnsi"/>
          <w:sz w:val="20"/>
          <w:szCs w:val="20"/>
        </w:rPr>
      </w:pPr>
      <w:r w:rsidRPr="00E965B3">
        <w:rPr>
          <w:rFonts w:asciiTheme="minorHAnsi" w:eastAsia="Times New Roman" w:hAnsiTheme="minorHAnsi" w:cs="Times New Roman"/>
          <w:sz w:val="20"/>
          <w:szCs w:val="20"/>
        </w:rPr>
        <w:t>Physically separated</w:t>
      </w:r>
    </w:p>
    <w:p w:rsidR="00E965B3" w:rsidRPr="00E965B3" w:rsidRDefault="00E965B3" w:rsidP="00E965B3">
      <w:pPr>
        <w:rPr>
          <w:rFonts w:asciiTheme="minorHAnsi" w:hAnsiTheme="minorHAnsi"/>
          <w:sz w:val="20"/>
          <w:szCs w:val="20"/>
        </w:rPr>
      </w:pPr>
    </w:p>
    <w:p w:rsidR="00E965B3" w:rsidRPr="00E965B3" w:rsidRDefault="00E965B3" w:rsidP="00E965B3">
      <w:pPr>
        <w:pStyle w:val="ListParagraph"/>
        <w:numPr>
          <w:ilvl w:val="0"/>
          <w:numId w:val="7"/>
        </w:numPr>
        <w:rPr>
          <w:rFonts w:asciiTheme="minorHAnsi" w:hAnsiTheme="minorHAnsi"/>
          <w:sz w:val="20"/>
          <w:szCs w:val="20"/>
        </w:rPr>
      </w:pPr>
      <w:r w:rsidRPr="00E965B3">
        <w:rPr>
          <w:rFonts w:asciiTheme="minorHAnsi" w:eastAsia="Times New Roman" w:hAnsiTheme="minorHAnsi" w:cs="Times New Roman"/>
          <w:sz w:val="20"/>
          <w:szCs w:val="20"/>
        </w:rPr>
        <w:t>Mental aspect that marriage has ended</w:t>
      </w:r>
    </w:p>
    <w:p w:rsidR="00E965B3" w:rsidRPr="00E965B3" w:rsidRDefault="00E965B3" w:rsidP="00E965B3">
      <w:pPr>
        <w:pStyle w:val="ListParagraph"/>
        <w:numPr>
          <w:ilvl w:val="0"/>
          <w:numId w:val="8"/>
        </w:numPr>
        <w:rPr>
          <w:rFonts w:asciiTheme="minorHAnsi" w:hAnsiTheme="minorHAnsi"/>
          <w:sz w:val="20"/>
          <w:szCs w:val="20"/>
        </w:rPr>
      </w:pPr>
      <w:r w:rsidRPr="00E965B3">
        <w:rPr>
          <w:rFonts w:asciiTheme="minorHAnsi" w:eastAsia="Times New Roman" w:hAnsiTheme="minorHAnsi" w:cs="Times New Roman"/>
          <w:sz w:val="20"/>
          <w:szCs w:val="20"/>
        </w:rPr>
        <w:t>s</w:t>
      </w:r>
      <w:r w:rsidRPr="00E965B3">
        <w:rPr>
          <w:rFonts w:asciiTheme="minorHAnsi" w:eastAsia="Times New Roman" w:hAnsiTheme="minorHAnsi" w:cs="Times New Roman"/>
          <w:sz w:val="20"/>
          <w:szCs w:val="20"/>
        </w:rPr>
        <w:t>eparate bedrooms</w:t>
      </w:r>
    </w:p>
    <w:p w:rsidR="00E965B3" w:rsidRPr="00E965B3" w:rsidRDefault="00E965B3" w:rsidP="00E965B3">
      <w:pPr>
        <w:pStyle w:val="ListParagraph"/>
        <w:numPr>
          <w:ilvl w:val="0"/>
          <w:numId w:val="8"/>
        </w:numPr>
        <w:rPr>
          <w:rFonts w:asciiTheme="minorHAnsi" w:hAnsiTheme="minorHAnsi"/>
          <w:sz w:val="20"/>
          <w:szCs w:val="20"/>
        </w:rPr>
      </w:pPr>
      <w:r w:rsidRPr="00E965B3">
        <w:rPr>
          <w:rFonts w:asciiTheme="minorHAnsi" w:eastAsia="Times New Roman" w:hAnsiTheme="minorHAnsi" w:cs="Times New Roman"/>
          <w:sz w:val="20"/>
          <w:szCs w:val="20"/>
        </w:rPr>
        <w:t>sexual relationship ends</w:t>
      </w:r>
    </w:p>
    <w:p w:rsidR="00E965B3" w:rsidRPr="00E965B3" w:rsidRDefault="00E965B3" w:rsidP="00E965B3">
      <w:pPr>
        <w:pStyle w:val="ListParagraph"/>
        <w:numPr>
          <w:ilvl w:val="0"/>
          <w:numId w:val="8"/>
        </w:numPr>
        <w:rPr>
          <w:rFonts w:asciiTheme="minorHAnsi" w:hAnsiTheme="minorHAnsi"/>
          <w:sz w:val="20"/>
          <w:szCs w:val="20"/>
        </w:rPr>
      </w:pPr>
      <w:r w:rsidRPr="00E965B3">
        <w:rPr>
          <w:rFonts w:asciiTheme="minorHAnsi" w:eastAsia="Times New Roman" w:hAnsiTheme="minorHAnsi" w:cs="Times New Roman"/>
          <w:sz w:val="20"/>
          <w:szCs w:val="20"/>
        </w:rPr>
        <w:t>not preparing meals/eating together</w:t>
      </w:r>
    </w:p>
    <w:p w:rsidR="00E965B3" w:rsidRPr="00E965B3" w:rsidRDefault="00E965B3" w:rsidP="00E965B3">
      <w:pPr>
        <w:pStyle w:val="ListParagraph"/>
        <w:numPr>
          <w:ilvl w:val="0"/>
          <w:numId w:val="8"/>
        </w:numPr>
        <w:rPr>
          <w:rFonts w:asciiTheme="minorHAnsi" w:hAnsiTheme="minorHAnsi"/>
          <w:sz w:val="20"/>
          <w:szCs w:val="20"/>
        </w:rPr>
      </w:pPr>
      <w:r w:rsidRPr="00E965B3">
        <w:rPr>
          <w:rFonts w:asciiTheme="minorHAnsi" w:eastAsia="Times New Roman" w:hAnsiTheme="minorHAnsi" w:cs="Times New Roman"/>
          <w:sz w:val="20"/>
          <w:szCs w:val="20"/>
        </w:rPr>
        <w:t>not holding yourself out as a couple</w:t>
      </w:r>
    </w:p>
    <w:p w:rsidR="00E965B3" w:rsidRDefault="00E965B3" w:rsidP="00E965B3">
      <w:pPr>
        <w:rPr>
          <w:rFonts w:asciiTheme="minorHAnsi" w:eastAsia="Times New Roman" w:hAnsiTheme="minorHAnsi" w:cs="Times New Roman"/>
          <w:sz w:val="20"/>
          <w:szCs w:val="20"/>
        </w:rPr>
      </w:pPr>
    </w:p>
    <w:p w:rsidR="00E965B3" w:rsidRPr="00E965B3" w:rsidRDefault="00E965B3" w:rsidP="00E965B3">
      <w:pPr>
        <w:pStyle w:val="ListParagraph"/>
        <w:numPr>
          <w:ilvl w:val="0"/>
          <w:numId w:val="7"/>
        </w:numPr>
        <w:rPr>
          <w:rFonts w:asciiTheme="minorHAnsi" w:hAnsiTheme="minorHAnsi"/>
          <w:sz w:val="20"/>
          <w:szCs w:val="20"/>
        </w:rPr>
      </w:pPr>
      <w:r w:rsidRPr="00E965B3">
        <w:rPr>
          <w:rFonts w:asciiTheme="minorHAnsi" w:eastAsia="Times New Roman" w:hAnsiTheme="minorHAnsi" w:cs="Times New Roman"/>
          <w:sz w:val="20"/>
          <w:szCs w:val="20"/>
        </w:rPr>
        <w:t>Adultery:</w:t>
      </w:r>
      <w:r w:rsidRPr="00E965B3">
        <w:rPr>
          <w:rFonts w:asciiTheme="minorHAnsi" w:eastAsia="Times New Roman" w:hAnsiTheme="minorHAnsi" w:cs="Times New Roman"/>
          <w:sz w:val="20"/>
          <w:szCs w:val="20"/>
        </w:rPr>
        <w:t xml:space="preserve"> Sexual intercourse by a married person with someone other than his/her spouse</w:t>
      </w:r>
    </w:p>
    <w:p w:rsidR="001C2923" w:rsidRPr="00E965B3" w:rsidRDefault="00E965B3" w:rsidP="00E965B3">
      <w:pPr>
        <w:pStyle w:val="ListParagraph"/>
        <w:numPr>
          <w:ilvl w:val="1"/>
          <w:numId w:val="7"/>
        </w:numPr>
        <w:rPr>
          <w:rFonts w:asciiTheme="minorHAnsi" w:hAnsiTheme="minorHAnsi"/>
          <w:sz w:val="20"/>
          <w:szCs w:val="20"/>
        </w:rPr>
      </w:pPr>
      <w:r w:rsidRPr="00E965B3">
        <w:rPr>
          <w:rFonts w:asciiTheme="minorHAnsi" w:eastAsia="Times New Roman" w:hAnsiTheme="minorHAnsi" w:cs="Times New Roman"/>
          <w:sz w:val="20"/>
          <w:szCs w:val="20"/>
        </w:rPr>
        <w:t>adultery must occur after marriage ceremony</w:t>
      </w:r>
    </w:p>
    <w:p w:rsidR="001C2923" w:rsidRPr="00E965B3" w:rsidRDefault="00E965B3" w:rsidP="00E965B3">
      <w:pPr>
        <w:numPr>
          <w:ilvl w:val="0"/>
          <w:numId w:val="3"/>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0" w:lineRule="auto"/>
        <w:ind w:hanging="360"/>
        <w:jc w:val="both"/>
        <w:rPr>
          <w:rFonts w:asciiTheme="minorHAnsi" w:hAnsiTheme="minorHAnsi"/>
          <w:sz w:val="20"/>
          <w:szCs w:val="20"/>
        </w:rPr>
      </w:pPr>
      <w:r w:rsidRPr="00E965B3">
        <w:rPr>
          <w:rFonts w:asciiTheme="minorHAnsi" w:eastAsia="Times New Roman" w:hAnsiTheme="minorHAnsi" w:cs="Times New Roman"/>
          <w:sz w:val="20"/>
          <w:szCs w:val="20"/>
        </w:rPr>
        <w:t>cannot force someone to admit adultery</w:t>
      </w:r>
    </w:p>
    <w:p w:rsidR="00E965B3" w:rsidRPr="00E965B3" w:rsidRDefault="00E965B3" w:rsidP="00E965B3">
      <w:pPr>
        <w:numPr>
          <w:ilvl w:val="0"/>
          <w:numId w:val="3"/>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280" w:line="240" w:lineRule="auto"/>
        <w:ind w:hanging="360"/>
        <w:jc w:val="both"/>
        <w:rPr>
          <w:rFonts w:asciiTheme="minorHAnsi" w:hAnsiTheme="minorHAnsi"/>
          <w:sz w:val="20"/>
          <w:szCs w:val="20"/>
        </w:rPr>
      </w:pPr>
      <w:r w:rsidRPr="00E965B3">
        <w:rPr>
          <w:rFonts w:asciiTheme="minorHAnsi" w:eastAsia="Times New Roman" w:hAnsiTheme="minorHAnsi" w:cs="Times New Roman"/>
          <w:sz w:val="20"/>
          <w:szCs w:val="20"/>
        </w:rPr>
        <w:t>evidence of relationship of couple and opportunity for sexual relations is enough</w:t>
      </w:r>
    </w:p>
    <w:p w:rsidR="00E965B3" w:rsidRDefault="00E965B3" w:rsidP="00E965B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280" w:line="240" w:lineRule="auto"/>
        <w:ind w:left="1440"/>
        <w:jc w:val="both"/>
        <w:rPr>
          <w:rFonts w:asciiTheme="minorHAnsi" w:hAnsiTheme="minorHAnsi"/>
          <w:sz w:val="20"/>
          <w:szCs w:val="20"/>
        </w:rPr>
      </w:pPr>
    </w:p>
    <w:p w:rsidR="001C2923" w:rsidRPr="00E965B3" w:rsidRDefault="00E965B3" w:rsidP="00E965B3">
      <w:pPr>
        <w:pStyle w:val="ListParagraph"/>
        <w:numPr>
          <w:ilvl w:val="0"/>
          <w:numId w:val="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280" w:line="240" w:lineRule="auto"/>
        <w:jc w:val="both"/>
        <w:rPr>
          <w:rFonts w:asciiTheme="minorHAnsi" w:hAnsiTheme="minorHAnsi"/>
          <w:sz w:val="20"/>
          <w:szCs w:val="20"/>
        </w:rPr>
      </w:pPr>
      <w:r w:rsidRPr="00E965B3">
        <w:rPr>
          <w:rFonts w:asciiTheme="minorHAnsi" w:eastAsia="Times New Roman" w:hAnsiTheme="minorHAnsi" w:cs="Times New Roman"/>
          <w:sz w:val="20"/>
          <w:szCs w:val="20"/>
        </w:rPr>
        <w:lastRenderedPageBreak/>
        <w:t>Cruelty:</w:t>
      </w:r>
      <w:r w:rsidRPr="00E965B3">
        <w:rPr>
          <w:rFonts w:asciiTheme="minorHAnsi" w:eastAsia="Times New Roman" w:hAnsiTheme="minorHAnsi" w:cs="Times New Roman"/>
          <w:sz w:val="20"/>
          <w:szCs w:val="20"/>
        </w:rPr>
        <w:t xml:space="preserve">  the mental or physical behaviour of one spouse causing harm to the other, making staying together intolerable.</w:t>
      </w:r>
    </w:p>
    <w:p w:rsidR="00E965B3" w:rsidRPr="00E965B3" w:rsidRDefault="00E965B3" w:rsidP="00E965B3">
      <w:pPr>
        <w:pStyle w:val="ListParagraph"/>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280" w:line="240" w:lineRule="auto"/>
        <w:jc w:val="both"/>
        <w:rPr>
          <w:rFonts w:asciiTheme="minorHAnsi" w:hAnsiTheme="minorHAnsi"/>
          <w:sz w:val="20"/>
          <w:szCs w:val="20"/>
        </w:rPr>
      </w:pPr>
    </w:p>
    <w:p w:rsidR="00E965B3" w:rsidRPr="00E965B3" w:rsidRDefault="00E965B3" w:rsidP="00E965B3">
      <w:pPr>
        <w:pStyle w:val="ListParagraph"/>
        <w:numPr>
          <w:ilvl w:val="0"/>
          <w:numId w:val="10"/>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280" w:line="240" w:lineRule="auto"/>
        <w:jc w:val="both"/>
        <w:rPr>
          <w:rFonts w:asciiTheme="minorHAnsi" w:hAnsiTheme="minorHAnsi"/>
          <w:sz w:val="20"/>
          <w:szCs w:val="20"/>
        </w:rPr>
      </w:pPr>
      <w:r>
        <w:rPr>
          <w:rFonts w:asciiTheme="minorHAnsi" w:hAnsiTheme="minorHAnsi"/>
          <w:sz w:val="20"/>
          <w:szCs w:val="20"/>
        </w:rPr>
        <w:t>Phys</w:t>
      </w:r>
      <w:r w:rsidRPr="00E965B3">
        <w:rPr>
          <w:rFonts w:asciiTheme="minorHAnsi" w:eastAsia="Times New Roman" w:hAnsiTheme="minorHAnsi" w:cs="Times New Roman"/>
          <w:sz w:val="20"/>
          <w:szCs w:val="20"/>
        </w:rPr>
        <w:t xml:space="preserve">ical cruelty is usually proven through statements by witnesses, medical or police </w:t>
      </w:r>
      <w:r w:rsidRPr="00E965B3">
        <w:rPr>
          <w:rFonts w:asciiTheme="minorHAnsi" w:eastAsia="Times New Roman" w:hAnsiTheme="minorHAnsi" w:cs="Times New Roman"/>
          <w:sz w:val="20"/>
          <w:szCs w:val="20"/>
        </w:rPr>
        <w:t>reports, or photos</w:t>
      </w:r>
    </w:p>
    <w:p w:rsidR="00E965B3" w:rsidRPr="00E965B3" w:rsidRDefault="00E965B3" w:rsidP="00E965B3">
      <w:pPr>
        <w:pStyle w:val="ListParagraph"/>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280" w:line="240" w:lineRule="auto"/>
        <w:ind w:left="1440"/>
        <w:jc w:val="both"/>
        <w:rPr>
          <w:rFonts w:asciiTheme="minorHAnsi" w:hAnsiTheme="minorHAnsi"/>
          <w:sz w:val="20"/>
          <w:szCs w:val="20"/>
        </w:rPr>
      </w:pPr>
    </w:p>
    <w:p w:rsidR="00E965B3" w:rsidRPr="00E965B3" w:rsidRDefault="00E965B3" w:rsidP="00E965B3">
      <w:pPr>
        <w:pStyle w:val="ListParagraph"/>
        <w:numPr>
          <w:ilvl w:val="0"/>
          <w:numId w:val="10"/>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280" w:line="240" w:lineRule="auto"/>
        <w:jc w:val="both"/>
        <w:rPr>
          <w:rFonts w:asciiTheme="minorHAnsi" w:hAnsiTheme="minorHAnsi"/>
          <w:sz w:val="20"/>
          <w:szCs w:val="20"/>
        </w:rPr>
      </w:pPr>
      <w:r w:rsidRPr="00E965B3">
        <w:rPr>
          <w:rFonts w:asciiTheme="minorHAnsi" w:eastAsia="Times New Roman" w:hAnsiTheme="minorHAnsi" w:cs="Times New Roman"/>
          <w:sz w:val="20"/>
          <w:szCs w:val="20"/>
        </w:rPr>
        <w:t>Mental cruelty is more difficult to establish in court due to the lack of visible signs</w:t>
      </w:r>
    </w:p>
    <w:p w:rsidR="001C2923" w:rsidRPr="00E965B3" w:rsidRDefault="00E965B3" w:rsidP="00E965B3">
      <w:pPr>
        <w:numPr>
          <w:ilvl w:val="0"/>
          <w:numId w:val="4"/>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0" w:lineRule="auto"/>
        <w:ind w:hanging="360"/>
        <w:jc w:val="both"/>
        <w:rPr>
          <w:rFonts w:asciiTheme="minorHAnsi" w:hAnsiTheme="minorHAnsi"/>
          <w:sz w:val="20"/>
          <w:szCs w:val="20"/>
        </w:rPr>
      </w:pPr>
      <w:r w:rsidRPr="00E965B3">
        <w:rPr>
          <w:rFonts w:asciiTheme="minorHAnsi" w:eastAsia="Times New Roman" w:hAnsiTheme="minorHAnsi" w:cs="Times New Roman"/>
          <w:sz w:val="20"/>
          <w:szCs w:val="20"/>
        </w:rPr>
        <w:t>The petitioner must prove that he/she was the object of cruel treatment, that the cruelty was the result of the respondents behaviour, and that because of the cruel treatment, remainin</w:t>
      </w:r>
      <w:r>
        <w:rPr>
          <w:rFonts w:asciiTheme="minorHAnsi" w:eastAsia="Times New Roman" w:hAnsiTheme="minorHAnsi" w:cs="Times New Roman"/>
          <w:sz w:val="20"/>
          <w:szCs w:val="20"/>
        </w:rPr>
        <w:t>g together would be intolerable</w:t>
      </w:r>
    </w:p>
    <w:p w:rsidR="00E965B3" w:rsidRPr="00E965B3" w:rsidRDefault="00E965B3" w:rsidP="00E965B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0" w:lineRule="auto"/>
        <w:jc w:val="both"/>
        <w:rPr>
          <w:rFonts w:asciiTheme="minorHAnsi" w:hAnsiTheme="minorHAnsi"/>
          <w:sz w:val="20"/>
          <w:szCs w:val="20"/>
        </w:rPr>
      </w:pPr>
    </w:p>
    <w:p w:rsidR="001C2923" w:rsidRPr="00E965B3" w:rsidRDefault="00E965B3" w:rsidP="00E965B3">
      <w:pPr>
        <w:numPr>
          <w:ilvl w:val="0"/>
          <w:numId w:val="4"/>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280" w:line="240" w:lineRule="auto"/>
        <w:ind w:hanging="360"/>
        <w:jc w:val="both"/>
        <w:rPr>
          <w:rFonts w:asciiTheme="minorHAnsi" w:hAnsiTheme="minorHAnsi"/>
          <w:sz w:val="20"/>
          <w:szCs w:val="20"/>
        </w:rPr>
      </w:pPr>
      <w:r w:rsidRPr="00E965B3">
        <w:rPr>
          <w:rFonts w:asciiTheme="minorHAnsi" w:eastAsia="Times New Roman" w:hAnsiTheme="minorHAnsi" w:cs="Times New Roman"/>
          <w:sz w:val="20"/>
          <w:szCs w:val="20"/>
        </w:rPr>
        <w:t>Today we often refer to cruelty as spou</w:t>
      </w:r>
      <w:r w:rsidRPr="00E965B3">
        <w:rPr>
          <w:rFonts w:asciiTheme="minorHAnsi" w:eastAsia="Times New Roman" w:hAnsiTheme="minorHAnsi" w:cs="Times New Roman"/>
          <w:sz w:val="20"/>
          <w:szCs w:val="20"/>
        </w:rPr>
        <w:t>sal abuse</w:t>
      </w:r>
    </w:p>
    <w:p w:rsidR="001C2923" w:rsidRPr="00E965B3" w:rsidRDefault="00E965B3" w:rsidP="00E965B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280" w:line="240" w:lineRule="auto"/>
        <w:jc w:val="both"/>
        <w:rPr>
          <w:rFonts w:asciiTheme="minorHAnsi" w:hAnsiTheme="minorHAnsi"/>
          <w:sz w:val="20"/>
          <w:szCs w:val="20"/>
        </w:rPr>
      </w:pPr>
      <w:r w:rsidRPr="00E965B3">
        <w:rPr>
          <w:rFonts w:asciiTheme="minorHAnsi" w:eastAsia="Times New Roman" w:hAnsiTheme="minorHAnsi" w:cs="Times New Roman"/>
          <w:sz w:val="20"/>
          <w:szCs w:val="20"/>
        </w:rPr>
        <w:t>Spousal abuse is an attempt to control or intimidate the other partner. It may involve physical or psychological cruelty, but it can also include sexual or financial abuse.</w:t>
      </w:r>
    </w:p>
    <w:p w:rsidR="001C2923" w:rsidRPr="00E965B3" w:rsidRDefault="00E965B3" w:rsidP="00E965B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280" w:line="240" w:lineRule="auto"/>
        <w:jc w:val="both"/>
        <w:rPr>
          <w:rFonts w:asciiTheme="minorHAnsi" w:hAnsiTheme="minorHAnsi"/>
          <w:sz w:val="20"/>
          <w:szCs w:val="20"/>
        </w:rPr>
      </w:pPr>
      <w:r w:rsidRPr="00E965B3">
        <w:rPr>
          <w:rFonts w:asciiTheme="minorHAnsi" w:eastAsia="Times New Roman" w:hAnsiTheme="minorHAnsi" w:cs="Times New Roman"/>
          <w:sz w:val="20"/>
          <w:szCs w:val="20"/>
        </w:rPr>
        <w:t>In Canada, the following forms of spousal abuse are considered crimes:</w:t>
      </w:r>
    </w:p>
    <w:p w:rsidR="001C2923" w:rsidRPr="00E965B3" w:rsidRDefault="00E965B3" w:rsidP="00E965B3">
      <w:pPr>
        <w:numPr>
          <w:ilvl w:val="0"/>
          <w:numId w:val="1"/>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280" w:line="240" w:lineRule="auto"/>
        <w:ind w:hanging="360"/>
        <w:jc w:val="both"/>
        <w:rPr>
          <w:rFonts w:asciiTheme="minorHAnsi" w:hAnsiTheme="minorHAnsi"/>
          <w:sz w:val="20"/>
          <w:szCs w:val="20"/>
        </w:rPr>
      </w:pPr>
      <w:r w:rsidRPr="00E965B3">
        <w:rPr>
          <w:rFonts w:asciiTheme="minorHAnsi" w:eastAsia="Times New Roman" w:hAnsiTheme="minorHAnsi" w:cs="Times New Roman"/>
          <w:sz w:val="20"/>
          <w:szCs w:val="20"/>
        </w:rPr>
        <w:t>Ph</w:t>
      </w:r>
      <w:r w:rsidRPr="00E965B3">
        <w:rPr>
          <w:rFonts w:asciiTheme="minorHAnsi" w:eastAsia="Times New Roman" w:hAnsiTheme="minorHAnsi" w:cs="Times New Roman"/>
          <w:sz w:val="20"/>
          <w:szCs w:val="20"/>
        </w:rPr>
        <w:t>ysical abuse – punching, slapping, burning, cutting, stabbing, and shooting</w:t>
      </w:r>
    </w:p>
    <w:p w:rsidR="001C2923" w:rsidRPr="00E965B3" w:rsidRDefault="00E965B3" w:rsidP="00E965B3">
      <w:pPr>
        <w:numPr>
          <w:ilvl w:val="0"/>
          <w:numId w:val="1"/>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0" w:lineRule="auto"/>
        <w:ind w:hanging="360"/>
        <w:jc w:val="both"/>
        <w:rPr>
          <w:rFonts w:asciiTheme="minorHAnsi" w:hAnsiTheme="minorHAnsi"/>
          <w:sz w:val="20"/>
          <w:szCs w:val="20"/>
        </w:rPr>
      </w:pPr>
      <w:r w:rsidRPr="00E965B3">
        <w:rPr>
          <w:rFonts w:asciiTheme="minorHAnsi" w:eastAsia="Times New Roman" w:hAnsiTheme="minorHAnsi" w:cs="Times New Roman"/>
          <w:sz w:val="20"/>
          <w:szCs w:val="20"/>
        </w:rPr>
        <w:t>Psychological abuse – stalking, damaging property, and making threats</w:t>
      </w:r>
    </w:p>
    <w:p w:rsidR="001C2923" w:rsidRPr="00E965B3" w:rsidRDefault="00E965B3" w:rsidP="00E965B3">
      <w:pPr>
        <w:numPr>
          <w:ilvl w:val="0"/>
          <w:numId w:val="1"/>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0" w:lineRule="auto"/>
        <w:ind w:hanging="360"/>
        <w:jc w:val="both"/>
        <w:rPr>
          <w:rFonts w:asciiTheme="minorHAnsi" w:hAnsiTheme="minorHAnsi"/>
          <w:sz w:val="20"/>
          <w:szCs w:val="20"/>
        </w:rPr>
      </w:pPr>
      <w:r w:rsidRPr="00E965B3">
        <w:rPr>
          <w:rFonts w:asciiTheme="minorHAnsi" w:eastAsia="Times New Roman" w:hAnsiTheme="minorHAnsi" w:cs="Times New Roman"/>
          <w:sz w:val="20"/>
          <w:szCs w:val="20"/>
        </w:rPr>
        <w:t>Financial abuse – t</w:t>
      </w:r>
      <w:r>
        <w:rPr>
          <w:rFonts w:asciiTheme="minorHAnsi" w:eastAsia="Times New Roman" w:hAnsiTheme="minorHAnsi" w:cs="Times New Roman"/>
          <w:sz w:val="20"/>
          <w:szCs w:val="20"/>
        </w:rPr>
        <w:t xml:space="preserve">aking partner’s paycheque; </w:t>
      </w:r>
      <w:r w:rsidRPr="00E965B3">
        <w:rPr>
          <w:rFonts w:asciiTheme="minorHAnsi" w:eastAsia="Times New Roman" w:hAnsiTheme="minorHAnsi" w:cs="Times New Roman"/>
          <w:sz w:val="20"/>
          <w:szCs w:val="20"/>
        </w:rPr>
        <w:t>withholding money for food or medical treatment</w:t>
      </w:r>
    </w:p>
    <w:p w:rsidR="001C2923" w:rsidRPr="00E965B3" w:rsidRDefault="00E965B3" w:rsidP="00E965B3">
      <w:pPr>
        <w:numPr>
          <w:ilvl w:val="0"/>
          <w:numId w:val="1"/>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280" w:line="240" w:lineRule="auto"/>
        <w:ind w:hanging="360"/>
        <w:jc w:val="both"/>
        <w:rPr>
          <w:rFonts w:asciiTheme="minorHAnsi" w:hAnsiTheme="minorHAnsi"/>
          <w:sz w:val="20"/>
          <w:szCs w:val="20"/>
        </w:rPr>
      </w:pPr>
      <w:r w:rsidRPr="00E965B3">
        <w:rPr>
          <w:rFonts w:asciiTheme="minorHAnsi" w:eastAsia="Times New Roman" w:hAnsiTheme="minorHAnsi" w:cs="Times New Roman"/>
          <w:sz w:val="20"/>
          <w:szCs w:val="20"/>
        </w:rPr>
        <w:t>Sexual abuse – sexual activity or touching without consent</w:t>
      </w:r>
    </w:p>
    <w:p w:rsidR="001C2923" w:rsidRPr="00E965B3" w:rsidRDefault="00E965B3" w:rsidP="00E965B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280" w:line="240" w:lineRule="auto"/>
        <w:jc w:val="both"/>
        <w:rPr>
          <w:rFonts w:asciiTheme="minorHAnsi" w:hAnsiTheme="minorHAnsi"/>
          <w:sz w:val="20"/>
          <w:szCs w:val="20"/>
        </w:rPr>
      </w:pPr>
      <w:r w:rsidRPr="00E965B3">
        <w:rPr>
          <w:rFonts w:asciiTheme="minorHAnsi" w:eastAsia="Times New Roman" w:hAnsiTheme="minorHAnsi" w:cs="Times New Roman"/>
          <w:sz w:val="20"/>
          <w:szCs w:val="20"/>
        </w:rPr>
        <w:t>Prevention of a Divorce</w:t>
      </w:r>
    </w:p>
    <w:p w:rsidR="001C2923" w:rsidRPr="00E965B3" w:rsidRDefault="00E965B3" w:rsidP="00E965B3">
      <w:pPr>
        <w:spacing w:before="280" w:line="240" w:lineRule="auto"/>
        <w:ind w:left="720"/>
        <w:jc w:val="both"/>
        <w:rPr>
          <w:rFonts w:asciiTheme="minorHAnsi" w:hAnsiTheme="minorHAnsi"/>
          <w:sz w:val="20"/>
          <w:szCs w:val="20"/>
        </w:rPr>
      </w:pPr>
      <w:r w:rsidRPr="00E965B3">
        <w:rPr>
          <w:rFonts w:asciiTheme="minorHAnsi" w:eastAsia="Times New Roman" w:hAnsiTheme="minorHAnsi" w:cs="Times New Roman"/>
          <w:sz w:val="20"/>
          <w:szCs w:val="20"/>
        </w:rPr>
        <w:t xml:space="preserve">Situations that involve deception for the purpose of obtaining a divorce can prevent a divorce </w:t>
      </w:r>
      <w:r w:rsidRPr="00E965B3">
        <w:rPr>
          <w:rFonts w:asciiTheme="minorHAnsi" w:eastAsia="Times New Roman" w:hAnsiTheme="minorHAnsi" w:cs="Times New Roman"/>
          <w:sz w:val="20"/>
          <w:szCs w:val="20"/>
        </w:rPr>
        <w:t>from being granted. Collusion, Condonation, and Connivance are three legal ba</w:t>
      </w:r>
      <w:r w:rsidRPr="00E965B3">
        <w:rPr>
          <w:rFonts w:asciiTheme="minorHAnsi" w:eastAsia="Times New Roman" w:hAnsiTheme="minorHAnsi" w:cs="Times New Roman"/>
          <w:sz w:val="20"/>
          <w:szCs w:val="20"/>
        </w:rPr>
        <w:t>rriers to divorce.</w:t>
      </w:r>
    </w:p>
    <w:p w:rsidR="001C2923" w:rsidRPr="00E965B3" w:rsidRDefault="00E965B3" w:rsidP="00E965B3">
      <w:pPr>
        <w:spacing w:before="280" w:line="240" w:lineRule="auto"/>
        <w:ind w:left="720"/>
        <w:jc w:val="both"/>
        <w:rPr>
          <w:rFonts w:asciiTheme="minorHAnsi" w:hAnsiTheme="minorHAnsi"/>
          <w:sz w:val="20"/>
          <w:szCs w:val="20"/>
        </w:rPr>
      </w:pPr>
      <w:r w:rsidRPr="00E965B3">
        <w:rPr>
          <w:rFonts w:asciiTheme="minorHAnsi" w:eastAsia="Times New Roman" w:hAnsiTheme="minorHAnsi" w:cs="Times New Roman"/>
          <w:sz w:val="20"/>
          <w:szCs w:val="20"/>
        </w:rPr>
        <w:t>Collusion:</w:t>
      </w:r>
      <w:r w:rsidRPr="00E965B3">
        <w:rPr>
          <w:rFonts w:asciiTheme="minorHAnsi" w:eastAsia="Times New Roman" w:hAnsiTheme="minorHAnsi" w:cs="Times New Roman"/>
          <w:sz w:val="20"/>
          <w:szCs w:val="20"/>
        </w:rPr>
        <w:t xml:space="preserve">  an agreement between the spouses to deliberately lie or deceive the court in order to </w:t>
      </w:r>
      <w:r w:rsidRPr="00E965B3">
        <w:rPr>
          <w:rFonts w:asciiTheme="minorHAnsi" w:eastAsia="Times New Roman" w:hAnsiTheme="minorHAnsi" w:cs="Times New Roman"/>
          <w:sz w:val="20"/>
          <w:szCs w:val="20"/>
        </w:rPr>
        <w:t xml:space="preserve">obtain a divorce. </w:t>
      </w:r>
    </w:p>
    <w:p w:rsidR="001C2923" w:rsidRPr="00E965B3" w:rsidRDefault="00E965B3" w:rsidP="00E965B3">
      <w:pPr>
        <w:spacing w:before="280" w:line="240" w:lineRule="auto"/>
        <w:ind w:left="720"/>
        <w:jc w:val="both"/>
        <w:rPr>
          <w:rFonts w:asciiTheme="minorHAnsi" w:hAnsiTheme="minorHAnsi"/>
          <w:sz w:val="20"/>
          <w:szCs w:val="20"/>
        </w:rPr>
      </w:pPr>
      <w:r w:rsidRPr="00E965B3">
        <w:rPr>
          <w:rFonts w:asciiTheme="minorHAnsi" w:eastAsia="Times New Roman" w:hAnsiTheme="minorHAnsi" w:cs="Times New Roman"/>
          <w:i/>
          <w:sz w:val="20"/>
          <w:szCs w:val="20"/>
        </w:rPr>
        <w:t xml:space="preserve">Example: The couple may lie about an adulterous relationship in order to avoid having to wait for </w:t>
      </w:r>
      <w:r w:rsidRPr="00E965B3">
        <w:rPr>
          <w:rFonts w:asciiTheme="minorHAnsi" w:eastAsia="Times New Roman" w:hAnsiTheme="minorHAnsi" w:cs="Times New Roman"/>
          <w:i/>
          <w:sz w:val="20"/>
          <w:szCs w:val="20"/>
        </w:rPr>
        <w:t>the one year separatio</w:t>
      </w:r>
      <w:r w:rsidRPr="00E965B3">
        <w:rPr>
          <w:rFonts w:asciiTheme="minorHAnsi" w:eastAsia="Times New Roman" w:hAnsiTheme="minorHAnsi" w:cs="Times New Roman"/>
          <w:i/>
          <w:sz w:val="20"/>
          <w:szCs w:val="20"/>
        </w:rPr>
        <w:t>n period. Such an act constitutes fraud and is an absolute bar to divorce.</w:t>
      </w:r>
    </w:p>
    <w:p w:rsidR="001C2923" w:rsidRPr="00E965B3" w:rsidRDefault="00E965B3" w:rsidP="00E965B3">
      <w:pPr>
        <w:spacing w:before="280" w:line="240" w:lineRule="auto"/>
        <w:ind w:firstLine="720"/>
        <w:jc w:val="both"/>
        <w:rPr>
          <w:rFonts w:asciiTheme="minorHAnsi" w:hAnsiTheme="minorHAnsi"/>
          <w:sz w:val="20"/>
          <w:szCs w:val="20"/>
        </w:rPr>
      </w:pPr>
      <w:r w:rsidRPr="00E965B3">
        <w:rPr>
          <w:rFonts w:asciiTheme="minorHAnsi" w:eastAsia="Times New Roman" w:hAnsiTheme="minorHAnsi" w:cs="Times New Roman"/>
          <w:sz w:val="20"/>
          <w:szCs w:val="20"/>
        </w:rPr>
        <w:t>Condonation:</w:t>
      </w:r>
      <w:r w:rsidRPr="00E965B3">
        <w:rPr>
          <w:rFonts w:asciiTheme="minorHAnsi" w:eastAsia="Times New Roman" w:hAnsiTheme="minorHAnsi" w:cs="Times New Roman"/>
          <w:sz w:val="20"/>
          <w:szCs w:val="20"/>
        </w:rPr>
        <w:t xml:space="preserve">  one spouse forgives the other for an act that is being used as grounds for divorce.</w:t>
      </w:r>
    </w:p>
    <w:p w:rsidR="001C2923" w:rsidRPr="00E965B3" w:rsidRDefault="00E965B3" w:rsidP="00E965B3">
      <w:pPr>
        <w:spacing w:before="280" w:line="240" w:lineRule="auto"/>
        <w:ind w:left="720"/>
        <w:jc w:val="both"/>
        <w:rPr>
          <w:rFonts w:asciiTheme="minorHAnsi" w:hAnsiTheme="minorHAnsi"/>
          <w:sz w:val="20"/>
          <w:szCs w:val="20"/>
        </w:rPr>
      </w:pPr>
      <w:r w:rsidRPr="00E965B3">
        <w:rPr>
          <w:rFonts w:asciiTheme="minorHAnsi" w:eastAsia="Times New Roman" w:hAnsiTheme="minorHAnsi" w:cs="Times New Roman"/>
          <w:i/>
          <w:sz w:val="20"/>
          <w:szCs w:val="20"/>
        </w:rPr>
        <w:t>Example: Suppose a spouse petitions for a divorce on the grounds of adultery. The c</w:t>
      </w:r>
      <w:r w:rsidRPr="00E965B3">
        <w:rPr>
          <w:rFonts w:asciiTheme="minorHAnsi" w:eastAsia="Times New Roman" w:hAnsiTheme="minorHAnsi" w:cs="Times New Roman"/>
          <w:i/>
          <w:sz w:val="20"/>
          <w:szCs w:val="20"/>
        </w:rPr>
        <w:t xml:space="preserve">ouple is then </w:t>
      </w:r>
      <w:r w:rsidRPr="00E965B3">
        <w:rPr>
          <w:rFonts w:asciiTheme="minorHAnsi" w:eastAsia="Times New Roman" w:hAnsiTheme="minorHAnsi" w:cs="Times New Roman"/>
          <w:i/>
          <w:sz w:val="20"/>
          <w:szCs w:val="20"/>
        </w:rPr>
        <w:t>reconciled and all is forgiven. At this stage, the wronged spouse cannot seek a divorce on the grounds of adultery.</w:t>
      </w:r>
    </w:p>
    <w:p w:rsidR="001C2923" w:rsidRPr="00E965B3" w:rsidRDefault="00E965B3" w:rsidP="00E965B3">
      <w:pPr>
        <w:spacing w:before="280" w:line="240" w:lineRule="auto"/>
        <w:ind w:left="720"/>
        <w:jc w:val="both"/>
        <w:rPr>
          <w:rFonts w:asciiTheme="minorHAnsi" w:hAnsiTheme="minorHAnsi"/>
          <w:sz w:val="20"/>
          <w:szCs w:val="20"/>
        </w:rPr>
      </w:pPr>
      <w:r w:rsidRPr="00E965B3">
        <w:rPr>
          <w:rFonts w:asciiTheme="minorHAnsi" w:eastAsia="Times New Roman" w:hAnsiTheme="minorHAnsi" w:cs="Times New Roman"/>
          <w:sz w:val="20"/>
          <w:szCs w:val="20"/>
        </w:rPr>
        <w:t>Connivance:</w:t>
      </w:r>
      <w:r w:rsidRPr="00E965B3">
        <w:rPr>
          <w:rFonts w:asciiTheme="minorHAnsi" w:eastAsia="Times New Roman" w:hAnsiTheme="minorHAnsi" w:cs="Times New Roman"/>
          <w:sz w:val="20"/>
          <w:szCs w:val="20"/>
        </w:rPr>
        <w:t xml:space="preserve">  one spouse encourages the other to commit an act that would constitute grounds </w:t>
      </w:r>
      <w:r w:rsidRPr="00E965B3">
        <w:rPr>
          <w:rFonts w:asciiTheme="minorHAnsi" w:eastAsia="Times New Roman" w:hAnsiTheme="minorHAnsi" w:cs="Times New Roman"/>
          <w:sz w:val="20"/>
          <w:szCs w:val="20"/>
        </w:rPr>
        <w:t>for divorce.</w:t>
      </w:r>
    </w:p>
    <w:p w:rsidR="001C2923" w:rsidRPr="00E965B3" w:rsidRDefault="00E965B3" w:rsidP="00E965B3">
      <w:pPr>
        <w:spacing w:before="280" w:line="240" w:lineRule="auto"/>
        <w:ind w:left="720"/>
        <w:jc w:val="both"/>
        <w:rPr>
          <w:rFonts w:asciiTheme="minorHAnsi" w:hAnsiTheme="minorHAnsi"/>
          <w:sz w:val="20"/>
          <w:szCs w:val="20"/>
        </w:rPr>
      </w:pPr>
      <w:r w:rsidRPr="00E965B3">
        <w:rPr>
          <w:rFonts w:asciiTheme="minorHAnsi" w:eastAsia="Times New Roman" w:hAnsiTheme="minorHAnsi" w:cs="Times New Roman"/>
          <w:i/>
          <w:sz w:val="20"/>
          <w:szCs w:val="20"/>
        </w:rPr>
        <w:t>Example:  If one spou</w:t>
      </w:r>
      <w:r w:rsidRPr="00E965B3">
        <w:rPr>
          <w:rFonts w:asciiTheme="minorHAnsi" w:eastAsia="Times New Roman" w:hAnsiTheme="minorHAnsi" w:cs="Times New Roman"/>
          <w:i/>
          <w:sz w:val="20"/>
          <w:szCs w:val="20"/>
        </w:rPr>
        <w:t xml:space="preserve">se asked the other to commit adultery in order to obtain a divorce, the </w:t>
      </w:r>
      <w:r w:rsidRPr="00E965B3">
        <w:rPr>
          <w:rFonts w:asciiTheme="minorHAnsi" w:eastAsia="Times New Roman" w:hAnsiTheme="minorHAnsi" w:cs="Times New Roman"/>
          <w:i/>
          <w:sz w:val="20"/>
          <w:szCs w:val="20"/>
        </w:rPr>
        <w:t>courts would consider this act connivance and would not grant the divorce.</w:t>
      </w:r>
    </w:p>
    <w:p w:rsidR="001C2923" w:rsidRPr="00E965B3" w:rsidRDefault="001C2923" w:rsidP="00E965B3">
      <w:pPr>
        <w:spacing w:line="240" w:lineRule="auto"/>
        <w:jc w:val="both"/>
        <w:rPr>
          <w:rFonts w:asciiTheme="minorHAnsi" w:hAnsiTheme="minorHAnsi"/>
          <w:sz w:val="20"/>
          <w:szCs w:val="20"/>
        </w:rPr>
      </w:pPr>
    </w:p>
    <w:p w:rsidR="00E965B3" w:rsidRDefault="00E965B3" w:rsidP="00E965B3">
      <w:pPr>
        <w:spacing w:line="240" w:lineRule="auto"/>
        <w:jc w:val="both"/>
        <w:rPr>
          <w:rFonts w:asciiTheme="minorHAnsi" w:eastAsia="Times New Roman" w:hAnsiTheme="minorHAnsi" w:cs="Times New Roman"/>
          <w:sz w:val="20"/>
          <w:szCs w:val="20"/>
        </w:rPr>
      </w:pPr>
    </w:p>
    <w:p w:rsidR="00E965B3" w:rsidRDefault="00E965B3" w:rsidP="00E965B3">
      <w:pPr>
        <w:spacing w:line="240" w:lineRule="auto"/>
        <w:jc w:val="both"/>
        <w:rPr>
          <w:rFonts w:asciiTheme="minorHAnsi" w:eastAsia="Times New Roman" w:hAnsiTheme="minorHAnsi" w:cs="Times New Roman"/>
          <w:sz w:val="20"/>
          <w:szCs w:val="20"/>
        </w:rPr>
      </w:pPr>
    </w:p>
    <w:p w:rsidR="00E965B3" w:rsidRDefault="00E965B3" w:rsidP="00E965B3">
      <w:pPr>
        <w:spacing w:line="240" w:lineRule="auto"/>
        <w:jc w:val="both"/>
        <w:rPr>
          <w:rFonts w:asciiTheme="minorHAnsi" w:eastAsia="Times New Roman" w:hAnsiTheme="minorHAnsi" w:cs="Times New Roman"/>
          <w:sz w:val="20"/>
          <w:szCs w:val="20"/>
        </w:rPr>
      </w:pPr>
    </w:p>
    <w:p w:rsidR="00E965B3" w:rsidRDefault="00E965B3" w:rsidP="00E965B3">
      <w:pPr>
        <w:spacing w:line="240" w:lineRule="auto"/>
        <w:jc w:val="both"/>
        <w:rPr>
          <w:rFonts w:asciiTheme="minorHAnsi" w:eastAsia="Times New Roman" w:hAnsiTheme="minorHAnsi" w:cs="Times New Roman"/>
          <w:sz w:val="20"/>
          <w:szCs w:val="20"/>
        </w:rPr>
      </w:pPr>
    </w:p>
    <w:p w:rsidR="001C2923" w:rsidRPr="00E965B3" w:rsidRDefault="00E965B3" w:rsidP="00E965B3">
      <w:pPr>
        <w:spacing w:line="240" w:lineRule="auto"/>
        <w:jc w:val="both"/>
        <w:rPr>
          <w:rFonts w:asciiTheme="minorHAnsi" w:hAnsiTheme="minorHAnsi"/>
          <w:sz w:val="20"/>
          <w:szCs w:val="20"/>
        </w:rPr>
      </w:pPr>
      <w:r w:rsidRPr="00E965B3">
        <w:rPr>
          <w:rFonts w:asciiTheme="minorHAnsi" w:eastAsia="Times New Roman" w:hAnsiTheme="minorHAnsi" w:cs="Times New Roman"/>
          <w:sz w:val="20"/>
          <w:szCs w:val="20"/>
        </w:rPr>
        <w:lastRenderedPageBreak/>
        <w:t>Main differences upon separation between being married and being in a common law relationship</w:t>
      </w:r>
    </w:p>
    <w:p w:rsidR="001C2923" w:rsidRPr="00E965B3" w:rsidRDefault="001C2923" w:rsidP="00E965B3">
      <w:pPr>
        <w:spacing w:line="240" w:lineRule="auto"/>
        <w:jc w:val="both"/>
        <w:rPr>
          <w:rFonts w:asciiTheme="minorHAnsi" w:hAnsiTheme="minorHAnsi"/>
          <w:sz w:val="20"/>
          <w:szCs w:val="20"/>
        </w:rPr>
      </w:pPr>
    </w:p>
    <w:p w:rsidR="00E965B3" w:rsidRPr="00E965B3" w:rsidRDefault="00E965B3" w:rsidP="00E965B3">
      <w:pPr>
        <w:pStyle w:val="ListParagraph"/>
        <w:numPr>
          <w:ilvl w:val="0"/>
          <w:numId w:val="11"/>
        </w:numPr>
        <w:spacing w:line="240" w:lineRule="auto"/>
        <w:jc w:val="both"/>
        <w:rPr>
          <w:rFonts w:asciiTheme="minorHAnsi" w:hAnsiTheme="minorHAnsi"/>
          <w:sz w:val="20"/>
          <w:szCs w:val="20"/>
        </w:rPr>
      </w:pPr>
      <w:r w:rsidRPr="00E965B3">
        <w:rPr>
          <w:rFonts w:asciiTheme="minorHAnsi" w:eastAsia="Times New Roman" w:hAnsiTheme="minorHAnsi" w:cs="Times New Roman"/>
          <w:sz w:val="20"/>
          <w:szCs w:val="20"/>
        </w:rPr>
        <w:t>Division</w:t>
      </w:r>
      <w:r w:rsidRPr="00E965B3">
        <w:rPr>
          <w:rFonts w:asciiTheme="minorHAnsi" w:eastAsia="Times New Roman" w:hAnsiTheme="minorHAnsi" w:cs="Times New Roman"/>
          <w:sz w:val="20"/>
          <w:szCs w:val="20"/>
        </w:rPr>
        <w:t xml:space="preserve"> of property.</w:t>
      </w:r>
      <w:r w:rsidRPr="00E965B3">
        <w:rPr>
          <w:rFonts w:asciiTheme="minorHAnsi" w:eastAsia="Times New Roman" w:hAnsiTheme="minorHAnsi" w:cs="Times New Roman"/>
          <w:sz w:val="20"/>
          <w:szCs w:val="20"/>
        </w:rPr>
        <w:t xml:space="preserve"> Upon a marriage ending, there is an automatic right to equalize family property acquired during the marriage. However, if you are in a common law relationship, you have no such right in Ontario. Instead, you must rely on the nebulous legal co</w:t>
      </w:r>
      <w:r w:rsidRPr="00E965B3">
        <w:rPr>
          <w:rFonts w:asciiTheme="minorHAnsi" w:eastAsia="Times New Roman" w:hAnsiTheme="minorHAnsi" w:cs="Times New Roman"/>
          <w:sz w:val="20"/>
          <w:szCs w:val="20"/>
        </w:rPr>
        <w:t>ncept known as “unjust enrichment” - you must show that your common law partner was unjustly enriched at your expense. This is one of the most complicated areas in Canadian family law. As well, because it is so complicated, and there are no clear rules, it</w:t>
      </w:r>
      <w:r w:rsidRPr="00E965B3">
        <w:rPr>
          <w:rFonts w:asciiTheme="minorHAnsi" w:eastAsia="Times New Roman" w:hAnsiTheme="minorHAnsi" w:cs="Times New Roman"/>
          <w:sz w:val="20"/>
          <w:szCs w:val="20"/>
        </w:rPr>
        <w:t xml:space="preserve"> becomes very expensive and time-consuming to enforce your rights, and often people are unable to do so.</w:t>
      </w:r>
    </w:p>
    <w:p w:rsidR="00E965B3" w:rsidRPr="00E965B3" w:rsidRDefault="00E965B3" w:rsidP="00E965B3">
      <w:pPr>
        <w:pStyle w:val="ListParagraph"/>
        <w:spacing w:line="240" w:lineRule="auto"/>
        <w:jc w:val="both"/>
        <w:rPr>
          <w:rFonts w:asciiTheme="minorHAnsi" w:hAnsiTheme="minorHAnsi"/>
          <w:sz w:val="20"/>
          <w:szCs w:val="20"/>
        </w:rPr>
      </w:pPr>
    </w:p>
    <w:p w:rsidR="00E965B3" w:rsidRPr="00E965B3" w:rsidRDefault="00E965B3" w:rsidP="00E965B3">
      <w:pPr>
        <w:pStyle w:val="ListParagraph"/>
        <w:numPr>
          <w:ilvl w:val="0"/>
          <w:numId w:val="11"/>
        </w:numPr>
        <w:spacing w:line="240" w:lineRule="auto"/>
        <w:jc w:val="both"/>
        <w:rPr>
          <w:rFonts w:asciiTheme="minorHAnsi" w:hAnsiTheme="minorHAnsi"/>
          <w:sz w:val="20"/>
          <w:szCs w:val="20"/>
        </w:rPr>
      </w:pPr>
      <w:r w:rsidRPr="00E965B3">
        <w:rPr>
          <w:rFonts w:asciiTheme="minorHAnsi" w:eastAsia="Times New Roman" w:hAnsiTheme="minorHAnsi" w:cs="Times New Roman"/>
          <w:sz w:val="20"/>
          <w:szCs w:val="20"/>
        </w:rPr>
        <w:t>Possession of the matrimonial home.</w:t>
      </w:r>
      <w:r w:rsidRPr="00E965B3">
        <w:rPr>
          <w:rFonts w:asciiTheme="minorHAnsi" w:eastAsia="Times New Roman" w:hAnsiTheme="minorHAnsi" w:cs="Times New Roman"/>
          <w:sz w:val="20"/>
          <w:szCs w:val="20"/>
        </w:rPr>
        <w:t xml:space="preserve"> Upon a marriage ending, there is an automatic right to stay in the matrimonial home, even if it is not in your</w:t>
      </w:r>
      <w:r w:rsidRPr="00E965B3">
        <w:rPr>
          <w:rFonts w:asciiTheme="minorHAnsi" w:eastAsia="Times New Roman" w:hAnsiTheme="minorHAnsi" w:cs="Times New Roman"/>
          <w:sz w:val="20"/>
          <w:szCs w:val="20"/>
        </w:rPr>
        <w:t xml:space="preserve"> name. You have no such right in a common law relationship in Ontario - if your name is not on the home, you could simply come home one day and find yourself locked out.</w:t>
      </w:r>
    </w:p>
    <w:p w:rsidR="00E965B3" w:rsidRPr="00E965B3" w:rsidRDefault="00E965B3" w:rsidP="00E965B3">
      <w:pPr>
        <w:pStyle w:val="ListParagraph"/>
        <w:rPr>
          <w:rFonts w:asciiTheme="minorHAnsi" w:eastAsia="Times New Roman" w:hAnsiTheme="minorHAnsi" w:cs="Times New Roman"/>
          <w:sz w:val="20"/>
          <w:szCs w:val="20"/>
        </w:rPr>
      </w:pPr>
    </w:p>
    <w:p w:rsidR="00E965B3" w:rsidRPr="00E965B3" w:rsidRDefault="00E965B3" w:rsidP="00E965B3">
      <w:pPr>
        <w:pStyle w:val="ListParagraph"/>
        <w:numPr>
          <w:ilvl w:val="0"/>
          <w:numId w:val="11"/>
        </w:numPr>
        <w:spacing w:line="240" w:lineRule="auto"/>
        <w:jc w:val="both"/>
        <w:rPr>
          <w:rFonts w:asciiTheme="minorHAnsi" w:hAnsiTheme="minorHAnsi"/>
          <w:sz w:val="20"/>
          <w:szCs w:val="20"/>
        </w:rPr>
      </w:pPr>
      <w:r w:rsidRPr="00E965B3">
        <w:rPr>
          <w:rFonts w:asciiTheme="minorHAnsi" w:eastAsia="Times New Roman" w:hAnsiTheme="minorHAnsi" w:cs="Times New Roman"/>
          <w:sz w:val="20"/>
          <w:szCs w:val="20"/>
        </w:rPr>
        <w:t>Special treatment of the matrimonial home.</w:t>
      </w:r>
      <w:r w:rsidRPr="00E965B3">
        <w:rPr>
          <w:rFonts w:asciiTheme="minorHAnsi" w:eastAsia="Times New Roman" w:hAnsiTheme="minorHAnsi" w:cs="Times New Roman"/>
          <w:sz w:val="20"/>
          <w:szCs w:val="20"/>
        </w:rPr>
        <w:t xml:space="preserve"> If you are married, your matrimonial home is treated differently when dividing property in Ontario. Normally, when your marriage ends, the value of any property you owned when you married is yours -- it is not divided. This is not the case with the matrim</w:t>
      </w:r>
      <w:r w:rsidRPr="00E965B3">
        <w:rPr>
          <w:rFonts w:asciiTheme="minorHAnsi" w:eastAsia="Times New Roman" w:hAnsiTheme="minorHAnsi" w:cs="Times New Roman"/>
          <w:sz w:val="20"/>
          <w:szCs w:val="20"/>
        </w:rPr>
        <w:t>onial home. If you own a home on your wedding day, your home is automatically divided between you and your spouse. This is not the case in a common law separation.</w:t>
      </w:r>
    </w:p>
    <w:p w:rsidR="00E965B3" w:rsidRPr="00E965B3" w:rsidRDefault="00E965B3" w:rsidP="00E965B3">
      <w:pPr>
        <w:pStyle w:val="ListParagraph"/>
        <w:rPr>
          <w:rFonts w:asciiTheme="minorHAnsi" w:eastAsia="Times New Roman" w:hAnsiTheme="minorHAnsi" w:cs="Times New Roman"/>
          <w:sz w:val="20"/>
          <w:szCs w:val="20"/>
        </w:rPr>
      </w:pPr>
    </w:p>
    <w:p w:rsidR="00E965B3" w:rsidRPr="00E965B3" w:rsidRDefault="00E965B3" w:rsidP="00E965B3">
      <w:pPr>
        <w:pStyle w:val="ListParagraph"/>
        <w:numPr>
          <w:ilvl w:val="0"/>
          <w:numId w:val="11"/>
        </w:numPr>
        <w:spacing w:line="240" w:lineRule="auto"/>
        <w:jc w:val="both"/>
        <w:rPr>
          <w:rFonts w:asciiTheme="minorHAnsi" w:hAnsiTheme="minorHAnsi"/>
          <w:sz w:val="20"/>
          <w:szCs w:val="20"/>
        </w:rPr>
      </w:pPr>
      <w:r w:rsidRPr="00E965B3">
        <w:rPr>
          <w:rFonts w:asciiTheme="minorHAnsi" w:eastAsia="Times New Roman" w:hAnsiTheme="minorHAnsi" w:cs="Times New Roman"/>
          <w:sz w:val="20"/>
          <w:szCs w:val="20"/>
        </w:rPr>
        <w:t>Spousal support.</w:t>
      </w:r>
      <w:r w:rsidRPr="00E965B3">
        <w:rPr>
          <w:rFonts w:asciiTheme="minorHAnsi" w:eastAsia="Times New Roman" w:hAnsiTheme="minorHAnsi" w:cs="Times New Roman"/>
          <w:sz w:val="20"/>
          <w:szCs w:val="20"/>
        </w:rPr>
        <w:t xml:space="preserve"> If you are married, you have an automatic right (or obligation) to receive (or pay) spousal support upon separation. If you are living in a common law relationship in Ontario, you do not obtain this right until you have lived together for three years, or </w:t>
      </w:r>
      <w:r w:rsidRPr="00E965B3">
        <w:rPr>
          <w:rFonts w:asciiTheme="minorHAnsi" w:eastAsia="Times New Roman" w:hAnsiTheme="minorHAnsi" w:cs="Times New Roman"/>
          <w:sz w:val="20"/>
          <w:szCs w:val="20"/>
        </w:rPr>
        <w:t>are living in a relationship of some permanence and you are the natural or adoptive parents of a child.</w:t>
      </w:r>
    </w:p>
    <w:p w:rsidR="00E965B3" w:rsidRPr="00E965B3" w:rsidRDefault="00E965B3" w:rsidP="00E965B3">
      <w:pPr>
        <w:pStyle w:val="ListParagraph"/>
        <w:rPr>
          <w:rFonts w:asciiTheme="minorHAnsi" w:eastAsia="Times New Roman" w:hAnsiTheme="minorHAnsi" w:cs="Times New Roman"/>
          <w:sz w:val="20"/>
          <w:szCs w:val="20"/>
        </w:rPr>
      </w:pPr>
    </w:p>
    <w:p w:rsidR="00E965B3" w:rsidRPr="00E965B3" w:rsidRDefault="00E965B3" w:rsidP="00E965B3">
      <w:pPr>
        <w:pStyle w:val="ListParagraph"/>
        <w:numPr>
          <w:ilvl w:val="0"/>
          <w:numId w:val="11"/>
        </w:numPr>
        <w:spacing w:line="240" w:lineRule="auto"/>
        <w:jc w:val="both"/>
        <w:rPr>
          <w:rFonts w:asciiTheme="minorHAnsi" w:hAnsiTheme="minorHAnsi"/>
          <w:sz w:val="20"/>
          <w:szCs w:val="20"/>
        </w:rPr>
      </w:pPr>
      <w:r w:rsidRPr="00E965B3">
        <w:rPr>
          <w:rFonts w:asciiTheme="minorHAnsi" w:eastAsia="Times New Roman" w:hAnsiTheme="minorHAnsi" w:cs="Times New Roman"/>
          <w:sz w:val="20"/>
          <w:szCs w:val="20"/>
        </w:rPr>
        <w:t>Time limit to apply for spousal support.</w:t>
      </w:r>
      <w:r w:rsidRPr="00E965B3">
        <w:rPr>
          <w:rFonts w:asciiTheme="minorHAnsi" w:eastAsia="Times New Roman" w:hAnsiTheme="minorHAnsi" w:cs="Times New Roman"/>
          <w:sz w:val="20"/>
          <w:szCs w:val="20"/>
        </w:rPr>
        <w:t xml:space="preserve"> If you were married, you always have the right to apply for spousal support, no matter how long has pass</w:t>
      </w:r>
      <w:r w:rsidRPr="00E965B3">
        <w:rPr>
          <w:rFonts w:asciiTheme="minorHAnsi" w:eastAsia="Times New Roman" w:hAnsiTheme="minorHAnsi" w:cs="Times New Roman"/>
          <w:sz w:val="20"/>
          <w:szCs w:val="20"/>
        </w:rPr>
        <w:t>ed since you separated.  If you weren't married, you need to ensure that you apply for spousal support within 2 years of separation.</w:t>
      </w:r>
    </w:p>
    <w:p w:rsidR="00E965B3" w:rsidRPr="00E965B3" w:rsidRDefault="00E965B3" w:rsidP="00E965B3">
      <w:pPr>
        <w:pStyle w:val="ListParagraph"/>
        <w:rPr>
          <w:rFonts w:asciiTheme="minorHAnsi" w:eastAsia="Times New Roman" w:hAnsiTheme="minorHAnsi" w:cs="Times New Roman"/>
          <w:sz w:val="20"/>
          <w:szCs w:val="20"/>
        </w:rPr>
      </w:pPr>
    </w:p>
    <w:p w:rsidR="00E965B3" w:rsidRPr="00E965B3" w:rsidRDefault="00E965B3" w:rsidP="00E965B3">
      <w:pPr>
        <w:pStyle w:val="ListParagraph"/>
        <w:numPr>
          <w:ilvl w:val="0"/>
          <w:numId w:val="11"/>
        </w:numPr>
        <w:spacing w:line="240" w:lineRule="auto"/>
        <w:jc w:val="both"/>
        <w:rPr>
          <w:rFonts w:asciiTheme="minorHAnsi" w:hAnsiTheme="minorHAnsi"/>
          <w:sz w:val="20"/>
          <w:szCs w:val="20"/>
        </w:rPr>
      </w:pPr>
      <w:r w:rsidRPr="00E965B3">
        <w:rPr>
          <w:rFonts w:asciiTheme="minorHAnsi" w:eastAsia="Times New Roman" w:hAnsiTheme="minorHAnsi" w:cs="Times New Roman"/>
          <w:sz w:val="20"/>
          <w:szCs w:val="20"/>
        </w:rPr>
        <w:t>Orders restraining depletion of property.</w:t>
      </w:r>
      <w:r w:rsidRPr="00E965B3">
        <w:rPr>
          <w:rFonts w:asciiTheme="minorHAnsi" w:eastAsia="Times New Roman" w:hAnsiTheme="minorHAnsi" w:cs="Times New Roman"/>
          <w:sz w:val="20"/>
          <w:szCs w:val="20"/>
        </w:rPr>
        <w:t xml:space="preserve"> If you are married, and you believe that your partner will make his or her m</w:t>
      </w:r>
      <w:r w:rsidRPr="00E965B3">
        <w:rPr>
          <w:rFonts w:asciiTheme="minorHAnsi" w:eastAsia="Times New Roman" w:hAnsiTheme="minorHAnsi" w:cs="Times New Roman"/>
          <w:sz w:val="20"/>
          <w:szCs w:val="20"/>
        </w:rPr>
        <w:t>oney disappear so that you can't divide the assets, you can get a court order stopping them from doing that. However, you have no such right in a common law relationship.</w:t>
      </w:r>
    </w:p>
    <w:p w:rsidR="00E965B3" w:rsidRPr="00E965B3" w:rsidRDefault="00E965B3" w:rsidP="00E965B3">
      <w:pPr>
        <w:pStyle w:val="ListParagraph"/>
        <w:rPr>
          <w:rFonts w:asciiTheme="minorHAnsi" w:eastAsia="Times New Roman" w:hAnsiTheme="minorHAnsi" w:cs="Times New Roman"/>
          <w:sz w:val="20"/>
          <w:szCs w:val="20"/>
        </w:rPr>
      </w:pPr>
    </w:p>
    <w:p w:rsidR="00E965B3" w:rsidRPr="00E965B3" w:rsidRDefault="00E965B3" w:rsidP="00E965B3">
      <w:pPr>
        <w:pStyle w:val="ListParagraph"/>
        <w:numPr>
          <w:ilvl w:val="0"/>
          <w:numId w:val="11"/>
        </w:numPr>
        <w:spacing w:line="240" w:lineRule="auto"/>
        <w:jc w:val="both"/>
        <w:rPr>
          <w:rFonts w:asciiTheme="minorHAnsi" w:hAnsiTheme="minorHAnsi"/>
          <w:sz w:val="20"/>
          <w:szCs w:val="20"/>
        </w:rPr>
      </w:pPr>
      <w:r w:rsidRPr="00E965B3">
        <w:rPr>
          <w:rFonts w:asciiTheme="minorHAnsi" w:eastAsia="Times New Roman" w:hAnsiTheme="minorHAnsi" w:cs="Times New Roman"/>
          <w:sz w:val="20"/>
          <w:szCs w:val="20"/>
        </w:rPr>
        <w:t>Succession rights on intestacy.</w:t>
      </w:r>
      <w:r w:rsidRPr="00E965B3">
        <w:rPr>
          <w:rFonts w:asciiTheme="minorHAnsi" w:eastAsia="Times New Roman" w:hAnsiTheme="minorHAnsi" w:cs="Times New Roman"/>
          <w:sz w:val="20"/>
          <w:szCs w:val="20"/>
        </w:rPr>
        <w:t xml:space="preserve"> If you are married, and your partner passes away</w:t>
      </w:r>
      <w:r w:rsidRPr="00E965B3">
        <w:rPr>
          <w:rFonts w:asciiTheme="minorHAnsi" w:eastAsia="Times New Roman" w:hAnsiTheme="minorHAnsi" w:cs="Times New Roman"/>
          <w:sz w:val="20"/>
          <w:szCs w:val="20"/>
        </w:rPr>
        <w:t xml:space="preserve"> without a will, you automatically receive a share of your partner's estate. If you were in a common law relationship in Canada, you have no right to get anything. Instead, you must bring a claim for unjust enrichment against your partner's estate.</w:t>
      </w:r>
    </w:p>
    <w:p w:rsidR="00E965B3" w:rsidRPr="00E965B3" w:rsidRDefault="00E965B3" w:rsidP="00E965B3">
      <w:pPr>
        <w:pStyle w:val="ListParagraph"/>
        <w:rPr>
          <w:rFonts w:asciiTheme="minorHAnsi" w:eastAsia="Times New Roman" w:hAnsiTheme="minorHAnsi" w:cs="Times New Roman"/>
          <w:sz w:val="20"/>
          <w:szCs w:val="20"/>
        </w:rPr>
      </w:pPr>
    </w:p>
    <w:p w:rsidR="001C2923" w:rsidRPr="00E965B3" w:rsidRDefault="00E965B3" w:rsidP="00E965B3">
      <w:pPr>
        <w:pStyle w:val="ListParagraph"/>
        <w:numPr>
          <w:ilvl w:val="0"/>
          <w:numId w:val="11"/>
        </w:numPr>
        <w:spacing w:line="240" w:lineRule="auto"/>
        <w:jc w:val="both"/>
        <w:rPr>
          <w:rFonts w:asciiTheme="minorHAnsi" w:hAnsiTheme="minorHAnsi"/>
          <w:sz w:val="20"/>
          <w:szCs w:val="20"/>
        </w:rPr>
      </w:pPr>
      <w:bookmarkStart w:id="0" w:name="_GoBack"/>
      <w:bookmarkEnd w:id="0"/>
      <w:r w:rsidRPr="00E965B3">
        <w:rPr>
          <w:rFonts w:asciiTheme="minorHAnsi" w:eastAsia="Times New Roman" w:hAnsiTheme="minorHAnsi" w:cs="Times New Roman"/>
          <w:sz w:val="20"/>
          <w:szCs w:val="20"/>
        </w:rPr>
        <w:t>Eq</w:t>
      </w:r>
      <w:r w:rsidRPr="00E965B3">
        <w:rPr>
          <w:rFonts w:asciiTheme="minorHAnsi" w:eastAsia="Times New Roman" w:hAnsiTheme="minorHAnsi" w:cs="Times New Roman"/>
          <w:sz w:val="20"/>
          <w:szCs w:val="20"/>
        </w:rPr>
        <w:t>ualization payment on death.</w:t>
      </w:r>
      <w:r w:rsidRPr="00E965B3">
        <w:rPr>
          <w:rFonts w:asciiTheme="minorHAnsi" w:eastAsia="Times New Roman" w:hAnsiTheme="minorHAnsi" w:cs="Times New Roman"/>
          <w:sz w:val="20"/>
          <w:szCs w:val="20"/>
        </w:rPr>
        <w:t xml:space="preserve"> If you are married, and your spouse does not give you a fair share of his or her assets in their will, then you have a remedy against this, namely asking for an equalization payment from your partner's estate. If you weren't ma</w:t>
      </w:r>
      <w:r w:rsidRPr="00E965B3">
        <w:rPr>
          <w:rFonts w:asciiTheme="minorHAnsi" w:eastAsia="Times New Roman" w:hAnsiTheme="minorHAnsi" w:cs="Times New Roman"/>
          <w:sz w:val="20"/>
          <w:szCs w:val="20"/>
        </w:rPr>
        <w:t>rried, you have no such right, and must rely on the nebulous legal concept known as "unjust enrichment.</w:t>
      </w:r>
    </w:p>
    <w:sectPr w:rsidR="001C2923" w:rsidRPr="00E965B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24F"/>
    <w:multiLevelType w:val="hybridMultilevel"/>
    <w:tmpl w:val="1BE47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4C3A95"/>
    <w:multiLevelType w:val="hybridMultilevel"/>
    <w:tmpl w:val="4B3A6C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C22C72"/>
    <w:multiLevelType w:val="hybridMultilevel"/>
    <w:tmpl w:val="17B853C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85E4D2B"/>
    <w:multiLevelType w:val="multilevel"/>
    <w:tmpl w:val="4152388C"/>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4">
    <w:nsid w:val="2A9E30CF"/>
    <w:multiLevelType w:val="multilevel"/>
    <w:tmpl w:val="47FACA72"/>
    <w:lvl w:ilvl="0">
      <w:start w:val="1"/>
      <w:numFmt w:val="bullet"/>
      <w:lvlText w:val="●"/>
      <w:lvlJc w:val="left"/>
      <w:pPr>
        <w:ind w:left="1440" w:firstLine="360"/>
      </w:pPr>
      <w:rPr>
        <w:rFonts w:ascii="Arial" w:eastAsia="Arial" w:hAnsi="Arial" w:cs="Arial"/>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5">
    <w:nsid w:val="30237747"/>
    <w:multiLevelType w:val="hybridMultilevel"/>
    <w:tmpl w:val="79FEA6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0BD096B"/>
    <w:multiLevelType w:val="hybridMultilevel"/>
    <w:tmpl w:val="A8242230"/>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D046A36"/>
    <w:multiLevelType w:val="hybridMultilevel"/>
    <w:tmpl w:val="D7D484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BF215CA"/>
    <w:multiLevelType w:val="hybridMultilevel"/>
    <w:tmpl w:val="17B853C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C1E4663"/>
    <w:multiLevelType w:val="multilevel"/>
    <w:tmpl w:val="14902CE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69756C10"/>
    <w:multiLevelType w:val="multilevel"/>
    <w:tmpl w:val="E2B618EC"/>
    <w:lvl w:ilvl="0">
      <w:start w:val="1"/>
      <w:numFmt w:val="bullet"/>
      <w:lvlText w:val="●"/>
      <w:lvlJc w:val="left"/>
      <w:pPr>
        <w:ind w:left="1440" w:firstLine="360"/>
      </w:pPr>
      <w:rPr>
        <w:rFonts w:ascii="Arial" w:eastAsia="Arial" w:hAnsi="Arial" w:cs="Arial"/>
        <w:vertAlign w:val="baseline"/>
      </w:rPr>
    </w:lvl>
    <w:lvl w:ilvl="1">
      <w:start w:val="1"/>
      <w:numFmt w:val="bullet"/>
      <w:lvlText w:val="o"/>
      <w:lvlJc w:val="left"/>
      <w:pPr>
        <w:ind w:left="2160" w:firstLine="1080"/>
      </w:pPr>
      <w:rPr>
        <w:rFonts w:ascii="Arial" w:eastAsia="Arial" w:hAnsi="Arial" w:cs="Arial"/>
        <w:vertAlign w:val="baseline"/>
      </w:rPr>
    </w:lvl>
    <w:lvl w:ilvl="2">
      <w:start w:val="1"/>
      <w:numFmt w:val="bullet"/>
      <w:lvlText w:val="●"/>
      <w:lvlJc w:val="left"/>
      <w:pPr>
        <w:ind w:left="2880" w:firstLine="1800"/>
      </w:pPr>
      <w:rPr>
        <w:rFonts w:ascii="Arial" w:eastAsia="Arial" w:hAnsi="Arial" w:cs="Arial"/>
        <w:vertAlign w:val="baseline"/>
      </w:rPr>
    </w:lvl>
    <w:lvl w:ilvl="3">
      <w:start w:val="1"/>
      <w:numFmt w:val="bullet"/>
      <w:lvlText w:val="●"/>
      <w:lvlJc w:val="left"/>
      <w:pPr>
        <w:ind w:left="3600" w:firstLine="2520"/>
      </w:pPr>
      <w:rPr>
        <w:rFonts w:ascii="Arial" w:eastAsia="Arial" w:hAnsi="Arial" w:cs="Arial"/>
        <w:vertAlign w:val="baseline"/>
      </w:rPr>
    </w:lvl>
    <w:lvl w:ilvl="4">
      <w:start w:val="1"/>
      <w:numFmt w:val="bullet"/>
      <w:lvlText w:val="o"/>
      <w:lvlJc w:val="left"/>
      <w:pPr>
        <w:ind w:left="4320" w:firstLine="3240"/>
      </w:pPr>
      <w:rPr>
        <w:rFonts w:ascii="Arial" w:eastAsia="Arial" w:hAnsi="Arial" w:cs="Arial"/>
        <w:vertAlign w:val="baseline"/>
      </w:rPr>
    </w:lvl>
    <w:lvl w:ilvl="5">
      <w:start w:val="1"/>
      <w:numFmt w:val="bullet"/>
      <w:lvlText w:val="▪"/>
      <w:lvlJc w:val="left"/>
      <w:pPr>
        <w:ind w:left="5040" w:firstLine="3960"/>
      </w:pPr>
      <w:rPr>
        <w:rFonts w:ascii="Arial" w:eastAsia="Arial" w:hAnsi="Arial" w:cs="Arial"/>
        <w:vertAlign w:val="baseline"/>
      </w:rPr>
    </w:lvl>
    <w:lvl w:ilvl="6">
      <w:start w:val="1"/>
      <w:numFmt w:val="bullet"/>
      <w:lvlText w:val="●"/>
      <w:lvlJc w:val="left"/>
      <w:pPr>
        <w:ind w:left="5760" w:firstLine="4680"/>
      </w:pPr>
      <w:rPr>
        <w:rFonts w:ascii="Arial" w:eastAsia="Arial" w:hAnsi="Arial" w:cs="Arial"/>
        <w:vertAlign w:val="baseline"/>
      </w:rPr>
    </w:lvl>
    <w:lvl w:ilvl="7">
      <w:start w:val="1"/>
      <w:numFmt w:val="bullet"/>
      <w:lvlText w:val="o"/>
      <w:lvlJc w:val="left"/>
      <w:pPr>
        <w:ind w:left="6480" w:firstLine="5400"/>
      </w:pPr>
      <w:rPr>
        <w:rFonts w:ascii="Arial" w:eastAsia="Arial" w:hAnsi="Arial" w:cs="Arial"/>
        <w:vertAlign w:val="baseline"/>
      </w:rPr>
    </w:lvl>
    <w:lvl w:ilvl="8">
      <w:start w:val="1"/>
      <w:numFmt w:val="bullet"/>
      <w:lvlText w:val="▪"/>
      <w:lvlJc w:val="left"/>
      <w:pPr>
        <w:ind w:left="7200" w:firstLine="6120"/>
      </w:pPr>
      <w:rPr>
        <w:rFonts w:ascii="Arial" w:eastAsia="Arial" w:hAnsi="Arial" w:cs="Arial"/>
        <w:vertAlign w:val="baseline"/>
      </w:rPr>
    </w:lvl>
  </w:abstractNum>
  <w:num w:numId="1">
    <w:abstractNumId w:val="9"/>
  </w:num>
  <w:num w:numId="2">
    <w:abstractNumId w:val="3"/>
  </w:num>
  <w:num w:numId="3">
    <w:abstractNumId w:val="10"/>
  </w:num>
  <w:num w:numId="4">
    <w:abstractNumId w:val="4"/>
  </w:num>
  <w:num w:numId="5">
    <w:abstractNumId w:val="5"/>
  </w:num>
  <w:num w:numId="6">
    <w:abstractNumId w:val="1"/>
  </w:num>
  <w:num w:numId="7">
    <w:abstractNumId w:val="8"/>
  </w:num>
  <w:num w:numId="8">
    <w:abstractNumId w:val="6"/>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C2923"/>
    <w:rsid w:val="001C2923"/>
    <w:rsid w:val="00E965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240" w:lineRule="auto"/>
      <w:ind w:left="432" w:hanging="432"/>
      <w:outlineLvl w:val="0"/>
    </w:pPr>
    <w:rPr>
      <w:rFonts w:ascii="Times New Roman" w:eastAsia="Times New Roman" w:hAnsi="Times New Roman" w:cs="Times New Roman"/>
      <w:b/>
      <w:sz w:val="24"/>
      <w:szCs w:val="24"/>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center"/>
    </w:pPr>
    <w:rPr>
      <w:rFonts w:ascii="Times New Roman" w:eastAsia="Times New Roman" w:hAnsi="Times New Roman" w:cs="Times New Roman"/>
      <w:b/>
      <w:sz w:val="32"/>
      <w:szCs w:val="32"/>
      <w:u w:val="single"/>
    </w:rPr>
  </w:style>
  <w:style w:type="paragraph" w:styleId="Subtitle">
    <w:name w:val="Subtitle"/>
    <w:basedOn w:val="Normal"/>
    <w:next w:val="Normal"/>
    <w:pPr>
      <w:keepNext/>
      <w:keepLines/>
      <w:spacing w:before="240" w:after="120" w:line="240" w:lineRule="auto"/>
      <w:jc w:val="center"/>
    </w:pPr>
    <w:rPr>
      <w:i/>
      <w:color w:val="666666"/>
      <w:sz w:val="28"/>
      <w:szCs w:val="28"/>
    </w:rPr>
  </w:style>
  <w:style w:type="paragraph" w:styleId="ListParagraph">
    <w:name w:val="List Paragraph"/>
    <w:basedOn w:val="Normal"/>
    <w:uiPriority w:val="34"/>
    <w:qFormat/>
    <w:rsid w:val="00E96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240" w:lineRule="auto"/>
      <w:ind w:left="432" w:hanging="432"/>
      <w:outlineLvl w:val="0"/>
    </w:pPr>
    <w:rPr>
      <w:rFonts w:ascii="Times New Roman" w:eastAsia="Times New Roman" w:hAnsi="Times New Roman" w:cs="Times New Roman"/>
      <w:b/>
      <w:sz w:val="24"/>
      <w:szCs w:val="24"/>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center"/>
    </w:pPr>
    <w:rPr>
      <w:rFonts w:ascii="Times New Roman" w:eastAsia="Times New Roman" w:hAnsi="Times New Roman" w:cs="Times New Roman"/>
      <w:b/>
      <w:sz w:val="32"/>
      <w:szCs w:val="32"/>
      <w:u w:val="single"/>
    </w:rPr>
  </w:style>
  <w:style w:type="paragraph" w:styleId="Subtitle">
    <w:name w:val="Subtitle"/>
    <w:basedOn w:val="Normal"/>
    <w:next w:val="Normal"/>
    <w:pPr>
      <w:keepNext/>
      <w:keepLines/>
      <w:spacing w:before="240" w:after="120" w:line="240" w:lineRule="auto"/>
      <w:jc w:val="center"/>
    </w:pPr>
    <w:rPr>
      <w:i/>
      <w:color w:val="666666"/>
      <w:sz w:val="28"/>
      <w:szCs w:val="28"/>
    </w:rPr>
  </w:style>
  <w:style w:type="paragraph" w:styleId="ListParagraph">
    <w:name w:val="List Paragraph"/>
    <w:basedOn w:val="Normal"/>
    <w:uiPriority w:val="34"/>
    <w:qFormat/>
    <w:rsid w:val="00E96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1103</Words>
  <Characters>6289</Characters>
  <Application>Microsoft Office Word</Application>
  <DocSecurity>0</DocSecurity>
  <Lines>52</Lines>
  <Paragraphs>14</Paragraphs>
  <ScaleCrop>false</ScaleCrop>
  <Company>Thames Valley District School Board</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McKeown, William (7528)</cp:lastModifiedBy>
  <cp:revision>2</cp:revision>
  <dcterms:created xsi:type="dcterms:W3CDTF">2016-07-25T18:30:00Z</dcterms:created>
  <dcterms:modified xsi:type="dcterms:W3CDTF">2016-07-25T18:35:00Z</dcterms:modified>
</cp:coreProperties>
</file>