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37" w:rsidRPr="00EA57A8" w:rsidRDefault="00EA57A8" w:rsidP="00EA57A8">
      <w:pPr>
        <w:jc w:val="both"/>
        <w:rPr>
          <w:b/>
        </w:rPr>
      </w:pPr>
      <w:r w:rsidRPr="00EA57A8">
        <w:rPr>
          <w:b/>
        </w:rPr>
        <w:t>Slave Labour During the Religious Wars:</w:t>
      </w:r>
    </w:p>
    <w:p w:rsidR="00EA57A8" w:rsidRDefault="00EA57A8" w:rsidP="00EA57A8">
      <w:pPr>
        <w:jc w:val="both"/>
      </w:pPr>
    </w:p>
    <w:p w:rsidR="00EA57A8" w:rsidRDefault="00EA57A8" w:rsidP="00EA57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In Europe, t</w:t>
      </w:r>
      <w:r>
        <w:rPr>
          <w:rFonts w:ascii="ArialMT" w:hAnsi="ArialMT" w:cs="ArialMT"/>
          <w:lang w:val="en-US"/>
        </w:rPr>
        <w:t xml:space="preserve">he bubonic plague, famines, and </w:t>
      </w:r>
      <w:r>
        <w:rPr>
          <w:rFonts w:ascii="ArialMT" w:hAnsi="ArialMT" w:cs="ArialMT"/>
          <w:lang w:val="en-US"/>
        </w:rPr>
        <w:t>other epidemics created a severe shortage of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agricultural workers, thus encouraging Italian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merchants to buy slaves from the Balkans (area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north of and including Greece) despite the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threat of excommunication (this stopped when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the Ottomans captured Constantinople and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halted the flow of White Slaves) An increase in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the demand for sugar led to an increase in the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demand for sub-Saharan African slavery (Black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Africans) which was further enhanced when it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was discovered that American Indians died so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easily in their forced conditions (a Spanish missionary,</w:t>
      </w:r>
      <w:r>
        <w:rPr>
          <w:rFonts w:ascii="ArialMT" w:hAnsi="ArialMT" w:cs="ArialMT"/>
          <w:lang w:val="en-US"/>
        </w:rPr>
        <w:t xml:space="preserve"> </w:t>
      </w:r>
      <w:proofErr w:type="spellStart"/>
      <w:r w:rsidRPr="00EA57A8">
        <w:rPr>
          <w:rFonts w:ascii="ArialMT" w:hAnsi="ArialMT" w:cs="ArialMT"/>
          <w:bCs/>
          <w:lang w:val="en-US"/>
        </w:rPr>
        <w:t>Bartolome</w:t>
      </w:r>
      <w:proofErr w:type="spellEnd"/>
      <w:r w:rsidRPr="00EA57A8">
        <w:rPr>
          <w:rFonts w:ascii="ArialMT" w:hAnsi="ArialMT" w:cs="ArialMT"/>
          <w:bCs/>
          <w:lang w:val="en-US"/>
        </w:rPr>
        <w:t xml:space="preserve"> Las Casas</w:t>
      </w:r>
      <w:r w:rsidRPr="00EA57A8">
        <w:rPr>
          <w:rFonts w:ascii="ArialMT" w:hAnsi="ArialMT" w:cs="ArialMT"/>
          <w:lang w:val="en-US"/>
        </w:rPr>
        <w:t>,</w:t>
      </w:r>
      <w:r>
        <w:rPr>
          <w:rFonts w:ascii="ArialMT" w:hAnsi="ArialMT" w:cs="ArialMT"/>
          <w:lang w:val="en-US"/>
        </w:rPr>
        <w:t xml:space="preserve"> encouraged Charles V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to use blacks because he thought blacks would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 xml:space="preserve">survive better). </w:t>
      </w:r>
    </w:p>
    <w:p w:rsidR="00EA57A8" w:rsidRDefault="00EA57A8" w:rsidP="00EA57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val="en-US"/>
        </w:rPr>
      </w:pPr>
    </w:p>
    <w:p w:rsidR="00EA57A8" w:rsidRDefault="00EA57A8" w:rsidP="00EA57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The slave trade was taken up by Portugal, the Netherlands, England,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and Spain. To the Europeans, Black Africans were seen as barbarians and heathens,</w:t>
      </w:r>
      <w:r>
        <w:rPr>
          <w:rFonts w:ascii="ArialMT" w:hAnsi="ArialMT" w:cs="ArialMT"/>
          <w:lang w:val="en-US"/>
        </w:rPr>
        <w:t xml:space="preserve"> an </w:t>
      </w:r>
      <w:r>
        <w:rPr>
          <w:rFonts w:ascii="ArialMT" w:hAnsi="ArialMT" w:cs="ArialMT"/>
          <w:lang w:val="en-US"/>
        </w:rPr>
        <w:t>idea that was reinforced from the Arab wor</w:t>
      </w:r>
      <w:r>
        <w:rPr>
          <w:rFonts w:ascii="ArialMT" w:hAnsi="ArialMT" w:cs="ArialMT"/>
          <w:lang w:val="en-US"/>
        </w:rPr>
        <w:t xml:space="preserve">ld, which looked on these people </w:t>
      </w:r>
      <w:r>
        <w:rPr>
          <w:rFonts w:ascii="ArialMT" w:hAnsi="ArialMT" w:cs="ArialMT"/>
          <w:lang w:val="en-US"/>
        </w:rPr>
        <w:t>through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an attitude of physical repulsiveness, mental inferiority, and primitivism. Advocates of</w:t>
      </w:r>
      <w:r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this view pointed out that there were no sciences or stable states to be found in sub-Saharan Africa and thus the people there were best suited to slavery.</w:t>
      </w:r>
    </w:p>
    <w:p w:rsidR="00EA57A8" w:rsidRDefault="00EA57A8" w:rsidP="00EA57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val="en-US"/>
        </w:rPr>
      </w:pPr>
    </w:p>
    <w:p w:rsidR="00EA57A8" w:rsidRPr="00EA57A8" w:rsidRDefault="00EA57A8" w:rsidP="00EA57A8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val="en-US"/>
        </w:rPr>
      </w:pPr>
    </w:p>
    <w:p w:rsidR="00EA57A8" w:rsidRDefault="00EA57A8" w:rsidP="00EA57A8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2262447" cy="2219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47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7A8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A8"/>
    <w:rsid w:val="00205137"/>
    <w:rsid w:val="00E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708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2012-06-28T13:59:00Z</dcterms:created>
  <dcterms:modified xsi:type="dcterms:W3CDTF">2012-06-28T14:04:00Z</dcterms:modified>
</cp:coreProperties>
</file>