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45" w:rsidRPr="00473745" w:rsidRDefault="00473745" w:rsidP="00473745">
      <w:pPr>
        <w:spacing w:before="100" w:beforeAutospacing="1" w:after="100" w:afterAutospacing="1" w:line="240" w:lineRule="auto"/>
        <w:jc w:val="both"/>
        <w:outlineLvl w:val="1"/>
        <w:rPr>
          <w:rFonts w:ascii="Arial" w:eastAsia="Times New Roman" w:hAnsi="Arial" w:cs="Arial"/>
          <w:b/>
          <w:bCs/>
          <w:sz w:val="20"/>
          <w:szCs w:val="20"/>
          <w:lang w:val="en" w:eastAsia="en-CA"/>
        </w:rPr>
      </w:pPr>
      <w:r>
        <w:rPr>
          <w:rFonts w:ascii="Arial" w:eastAsia="Times New Roman" w:hAnsi="Arial" w:cs="Arial"/>
          <w:b/>
          <w:bCs/>
          <w:sz w:val="20"/>
          <w:szCs w:val="20"/>
          <w:lang w:val="en" w:eastAsia="en-CA"/>
        </w:rPr>
        <w:t>What Other Goals do Laws A</w:t>
      </w:r>
      <w:r w:rsidRPr="00473745">
        <w:rPr>
          <w:rFonts w:ascii="Arial" w:eastAsia="Times New Roman" w:hAnsi="Arial" w:cs="Arial"/>
          <w:b/>
          <w:bCs/>
          <w:sz w:val="20"/>
          <w:szCs w:val="20"/>
          <w:lang w:val="en" w:eastAsia="en-CA"/>
        </w:rPr>
        <w:t>chieve?</w:t>
      </w:r>
    </w:p>
    <w:p w:rsidR="00473745" w:rsidRPr="00473745" w:rsidRDefault="00473745" w:rsidP="00473745">
      <w:pPr>
        <w:spacing w:before="100" w:beforeAutospacing="1" w:after="100" w:afterAutospacing="1" w:line="240" w:lineRule="auto"/>
        <w:jc w:val="both"/>
        <w:rPr>
          <w:rFonts w:ascii="Arial" w:eastAsia="Times New Roman" w:hAnsi="Arial" w:cs="Arial"/>
          <w:sz w:val="20"/>
          <w:szCs w:val="20"/>
          <w:lang w:val="en" w:eastAsia="en-CA"/>
        </w:rPr>
      </w:pPr>
      <w:r w:rsidRPr="00473745">
        <w:rPr>
          <w:rFonts w:ascii="Arial" w:eastAsia="Times New Roman" w:hAnsi="Arial" w:cs="Arial"/>
          <w:sz w:val="20"/>
          <w:szCs w:val="20"/>
          <w:lang w:val="en" w:eastAsia="en-CA"/>
        </w:rPr>
        <w:t>In Canada, laws not only govern our conduct; they are also intended to carry out social policies. For example, laws provide for benefits when workers are injured on the job, for insurance when workers are unemployed, for health care, and for loans to students.</w:t>
      </w:r>
    </w:p>
    <w:p w:rsidR="00473745" w:rsidRPr="00473745" w:rsidRDefault="00473745" w:rsidP="00473745">
      <w:pPr>
        <w:spacing w:before="100" w:beforeAutospacing="1" w:after="100" w:afterAutospacing="1" w:line="240" w:lineRule="auto"/>
        <w:jc w:val="both"/>
        <w:rPr>
          <w:rFonts w:ascii="Arial" w:eastAsia="Times New Roman" w:hAnsi="Arial" w:cs="Arial"/>
          <w:sz w:val="20"/>
          <w:szCs w:val="20"/>
          <w:lang w:val="en" w:eastAsia="en-CA"/>
        </w:rPr>
      </w:pPr>
      <w:r w:rsidRPr="00473745">
        <w:rPr>
          <w:rFonts w:ascii="Arial" w:eastAsia="Times New Roman" w:hAnsi="Arial" w:cs="Arial"/>
          <w:sz w:val="20"/>
          <w:szCs w:val="20"/>
          <w:lang w:val="en" w:eastAsia="en-CA"/>
        </w:rPr>
        <w:t>Laws are also aimed at ensuring fairness. By recognizing and protecting basic individual rights and freedoms, such as liberty and equality, our laws ensure that stronger groups and individuals do not use their powerful positions to take unfair advantage of weaker groups or people.</w:t>
      </w:r>
    </w:p>
    <w:p w:rsidR="00473745" w:rsidRPr="00473745" w:rsidRDefault="00473745" w:rsidP="00473745">
      <w:pPr>
        <w:spacing w:before="100" w:beforeAutospacing="1" w:after="100" w:afterAutospacing="1" w:line="240" w:lineRule="auto"/>
        <w:jc w:val="both"/>
        <w:rPr>
          <w:rFonts w:ascii="Arial" w:eastAsia="Times New Roman" w:hAnsi="Arial" w:cs="Arial"/>
          <w:sz w:val="20"/>
          <w:szCs w:val="20"/>
          <w:lang w:val="en" w:eastAsia="en-CA"/>
        </w:rPr>
      </w:pPr>
      <w:r w:rsidRPr="00473745">
        <w:rPr>
          <w:rFonts w:ascii="Arial" w:eastAsia="Times New Roman" w:hAnsi="Arial" w:cs="Arial"/>
          <w:sz w:val="20"/>
          <w:szCs w:val="20"/>
          <w:lang w:val="en" w:eastAsia="en-CA"/>
        </w:rPr>
        <w:t>Our legal system, based on a tradition of law and justice, gives Canadian society a valuable framework. The rule of law, freedom under the law, democratic principles, and respect for others form the foundations of this important heritage.</w:t>
      </w:r>
    </w:p>
    <w:p w:rsidR="00473745" w:rsidRPr="00473745" w:rsidRDefault="00473745" w:rsidP="00473745">
      <w:pPr>
        <w:spacing w:before="100" w:beforeAutospacing="1" w:after="100" w:afterAutospacing="1" w:line="240" w:lineRule="auto"/>
        <w:jc w:val="both"/>
        <w:outlineLvl w:val="1"/>
        <w:rPr>
          <w:rFonts w:ascii="Arial" w:eastAsia="Times New Roman" w:hAnsi="Arial" w:cs="Arial"/>
          <w:b/>
          <w:bCs/>
          <w:sz w:val="20"/>
          <w:szCs w:val="20"/>
          <w:lang w:val="en" w:eastAsia="en-CA"/>
        </w:rPr>
      </w:pPr>
      <w:r w:rsidRPr="00473745">
        <w:rPr>
          <w:rFonts w:ascii="Arial" w:eastAsia="Times New Roman" w:hAnsi="Arial" w:cs="Arial"/>
          <w:b/>
          <w:bCs/>
          <w:sz w:val="20"/>
          <w:szCs w:val="20"/>
          <w:lang w:val="en" w:eastAsia="en-CA"/>
        </w:rPr>
        <w:t xml:space="preserve">Public </w:t>
      </w:r>
      <w:r>
        <w:rPr>
          <w:rFonts w:ascii="Arial" w:eastAsia="Times New Roman" w:hAnsi="Arial" w:cs="Arial"/>
          <w:b/>
          <w:bCs/>
          <w:sz w:val="20"/>
          <w:szCs w:val="20"/>
          <w:lang w:val="en" w:eastAsia="en-CA"/>
        </w:rPr>
        <w:t>Law and Private L</w:t>
      </w:r>
      <w:r w:rsidRPr="00473745">
        <w:rPr>
          <w:rFonts w:ascii="Arial" w:eastAsia="Times New Roman" w:hAnsi="Arial" w:cs="Arial"/>
          <w:b/>
          <w:bCs/>
          <w:sz w:val="20"/>
          <w:szCs w:val="20"/>
          <w:lang w:val="en" w:eastAsia="en-CA"/>
        </w:rPr>
        <w:t>aw</w:t>
      </w:r>
      <w:r>
        <w:rPr>
          <w:rFonts w:ascii="Arial" w:eastAsia="Times New Roman" w:hAnsi="Arial" w:cs="Arial"/>
          <w:b/>
          <w:bCs/>
          <w:sz w:val="20"/>
          <w:szCs w:val="20"/>
          <w:lang w:val="en" w:eastAsia="en-CA"/>
        </w:rPr>
        <w:t>:</w:t>
      </w:r>
      <w:bookmarkStart w:id="0" w:name="_GoBack"/>
      <w:bookmarkEnd w:id="0"/>
    </w:p>
    <w:p w:rsidR="00473745" w:rsidRPr="00473745" w:rsidRDefault="00473745" w:rsidP="00473745">
      <w:pPr>
        <w:spacing w:before="100" w:beforeAutospacing="1" w:after="100" w:afterAutospacing="1" w:line="240" w:lineRule="auto"/>
        <w:jc w:val="both"/>
        <w:rPr>
          <w:rFonts w:ascii="Arial" w:eastAsia="Times New Roman" w:hAnsi="Arial" w:cs="Arial"/>
          <w:sz w:val="20"/>
          <w:szCs w:val="20"/>
          <w:lang w:val="en" w:eastAsia="en-CA"/>
        </w:rPr>
      </w:pPr>
      <w:r w:rsidRPr="00473745">
        <w:rPr>
          <w:rFonts w:ascii="Arial" w:eastAsia="Times New Roman" w:hAnsi="Arial" w:cs="Arial"/>
          <w:sz w:val="20"/>
          <w:szCs w:val="20"/>
          <w:lang w:val="en" w:eastAsia="en-CA"/>
        </w:rPr>
        <w:t xml:space="preserve">Laws can be divided into public and private law. </w:t>
      </w:r>
      <w:r w:rsidRPr="00473745">
        <w:rPr>
          <w:rFonts w:ascii="Arial" w:eastAsia="Times New Roman" w:hAnsi="Arial" w:cs="Arial"/>
          <w:b/>
          <w:bCs/>
          <w:sz w:val="20"/>
          <w:szCs w:val="20"/>
          <w:lang w:val="en" w:eastAsia="en-CA"/>
        </w:rPr>
        <w:t>Public law</w:t>
      </w:r>
      <w:r w:rsidRPr="00473745">
        <w:rPr>
          <w:rFonts w:ascii="Arial" w:eastAsia="Times New Roman" w:hAnsi="Arial" w:cs="Arial"/>
          <w:sz w:val="20"/>
          <w:szCs w:val="20"/>
          <w:lang w:val="en" w:eastAsia="en-CA"/>
        </w:rPr>
        <w:t xml:space="preserve"> is concerned with matters that affect society as a whole. It includes criminal, constitutional and administrative law. Public laws set the rules for the relationship between the individual and society or for the roles of different governments. For example, if someone breaks a criminal law, it is regarded as a wrong against society as a whole. </w:t>
      </w:r>
      <w:r w:rsidRPr="00473745">
        <w:rPr>
          <w:rFonts w:ascii="Arial" w:eastAsia="Times New Roman" w:hAnsi="Arial" w:cs="Arial"/>
          <w:b/>
          <w:bCs/>
          <w:sz w:val="20"/>
          <w:szCs w:val="20"/>
          <w:lang w:val="en" w:eastAsia="en-CA"/>
        </w:rPr>
        <w:t>Private law, also called "civil law,"</w:t>
      </w:r>
      <w:r w:rsidRPr="00473745">
        <w:rPr>
          <w:rFonts w:ascii="Arial" w:eastAsia="Times New Roman" w:hAnsi="Arial" w:cs="Arial"/>
          <w:sz w:val="20"/>
          <w:szCs w:val="20"/>
          <w:lang w:val="en" w:eastAsia="en-CA"/>
        </w:rPr>
        <w:t xml:space="preserve"> deals with the relationships between individuals. Civil laws set the rules for contracts, property ownership, the rights and obligations of family members, damage to someone or to their property caused by others and so on. A civil case is an action between private parties, primarily to settle private disputes.</w:t>
      </w:r>
    </w:p>
    <w:p w:rsidR="006B161B" w:rsidRPr="00473745" w:rsidRDefault="006B161B" w:rsidP="00473745">
      <w:pPr>
        <w:jc w:val="both"/>
        <w:rPr>
          <w:rFonts w:ascii="Arial" w:hAnsi="Arial" w:cs="Arial"/>
          <w:sz w:val="20"/>
          <w:szCs w:val="20"/>
          <w:lang w:val="en"/>
        </w:rPr>
      </w:pPr>
    </w:p>
    <w:sectPr w:rsidR="006B161B" w:rsidRPr="00473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45"/>
    <w:rsid w:val="00473745"/>
    <w:rsid w:val="006B16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74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745"/>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4737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737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74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745"/>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4737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737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5726">
      <w:bodyDiv w:val="1"/>
      <w:marLeft w:val="0"/>
      <w:marRight w:val="0"/>
      <w:marTop w:val="0"/>
      <w:marBottom w:val="0"/>
      <w:divBdr>
        <w:top w:val="none" w:sz="0" w:space="0" w:color="auto"/>
        <w:left w:val="none" w:sz="0" w:space="0" w:color="auto"/>
        <w:bottom w:val="none" w:sz="0" w:space="0" w:color="auto"/>
        <w:right w:val="none" w:sz="0" w:space="0" w:color="auto"/>
      </w:divBdr>
      <w:divsChild>
        <w:div w:id="954796820">
          <w:marLeft w:val="0"/>
          <w:marRight w:val="0"/>
          <w:marTop w:val="0"/>
          <w:marBottom w:val="0"/>
          <w:divBdr>
            <w:top w:val="none" w:sz="0" w:space="0" w:color="auto"/>
            <w:left w:val="none" w:sz="0" w:space="0" w:color="auto"/>
            <w:bottom w:val="none" w:sz="0" w:space="0" w:color="auto"/>
            <w:right w:val="none" w:sz="0" w:space="0" w:color="auto"/>
          </w:divBdr>
          <w:divsChild>
            <w:div w:id="1135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1</cp:revision>
  <dcterms:created xsi:type="dcterms:W3CDTF">2015-01-30T12:55:00Z</dcterms:created>
  <dcterms:modified xsi:type="dcterms:W3CDTF">2015-01-30T12:56:00Z</dcterms:modified>
</cp:coreProperties>
</file>