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A6" w:rsidRPr="004247F8" w:rsidRDefault="004247F8" w:rsidP="004247F8">
      <w:pPr>
        <w:spacing w:after="0" w:line="240" w:lineRule="auto"/>
        <w:jc w:val="both"/>
        <w:rPr>
          <w:lang w:val="en-US"/>
        </w:rPr>
      </w:pPr>
      <w:r w:rsidRPr="004247F8">
        <w:rPr>
          <w:lang w:val="en-US"/>
        </w:rPr>
        <w:t>The Druids</w:t>
      </w:r>
      <w:r>
        <w:rPr>
          <w:lang w:val="en-US"/>
        </w:rPr>
        <w:t xml:space="preserve"> and “The Wicker Man”</w:t>
      </w:r>
      <w:r w:rsidRPr="004247F8">
        <w:rPr>
          <w:lang w:val="en-US"/>
        </w:rPr>
        <w:t>:</w:t>
      </w:r>
    </w:p>
    <w:p w:rsidR="004247F8" w:rsidRPr="004247F8" w:rsidRDefault="004247F8" w:rsidP="004247F8">
      <w:pPr>
        <w:spacing w:after="0" w:line="240" w:lineRule="auto"/>
        <w:jc w:val="both"/>
        <w:rPr>
          <w:lang w:val="en-US"/>
        </w:rPr>
      </w:pPr>
    </w:p>
    <w:p w:rsidR="004247F8" w:rsidRPr="004247F8" w:rsidRDefault="004247F8" w:rsidP="00EC414D">
      <w:pPr>
        <w:spacing w:after="0" w:line="240" w:lineRule="auto"/>
        <w:jc w:val="both"/>
        <w:rPr>
          <w:rFonts w:cs="Arial"/>
          <w:color w:val="252525"/>
          <w:shd w:val="clear" w:color="auto" w:fill="FFFFFF"/>
        </w:rPr>
      </w:pPr>
      <w:r w:rsidRPr="004247F8">
        <w:rPr>
          <w:rFonts w:cs="Arial"/>
          <w:color w:val="252525"/>
          <w:shd w:val="clear" w:color="auto" w:fill="FFFFFF"/>
        </w:rPr>
        <w:t>A</w:t>
      </w:r>
      <w:r w:rsidRPr="004247F8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4247F8">
        <w:rPr>
          <w:rFonts w:cs="Arial"/>
          <w:bCs/>
          <w:color w:val="252525"/>
          <w:shd w:val="clear" w:color="auto" w:fill="FFFFFF"/>
        </w:rPr>
        <w:t>Druid</w:t>
      </w:r>
      <w:r w:rsidRPr="004247F8">
        <w:rPr>
          <w:rStyle w:val="apple-converted-space"/>
          <w:rFonts w:cs="Arial"/>
          <w:color w:val="252525"/>
          <w:shd w:val="clear" w:color="auto" w:fill="FFFFFF"/>
        </w:rPr>
        <w:t> </w:t>
      </w:r>
      <w:r w:rsidR="00F82A46">
        <w:rPr>
          <w:rFonts w:cs="Arial"/>
          <w:color w:val="252525"/>
          <w:shd w:val="clear" w:color="auto" w:fill="FFFFFF"/>
        </w:rPr>
        <w:t xml:space="preserve">was a </w:t>
      </w:r>
      <w:r w:rsidR="00EC414D">
        <w:rPr>
          <w:rFonts w:cs="Arial"/>
          <w:color w:val="252525"/>
          <w:shd w:val="clear" w:color="auto" w:fill="FFFFFF"/>
        </w:rPr>
        <w:t xml:space="preserve">member </w:t>
      </w:r>
      <w:r w:rsidRPr="004247F8">
        <w:rPr>
          <w:rFonts w:cs="Arial"/>
          <w:color w:val="252525"/>
          <w:shd w:val="clear" w:color="auto" w:fill="FFFFFF"/>
        </w:rPr>
        <w:t>of the edu</w:t>
      </w:r>
      <w:r w:rsidR="00EC414D">
        <w:rPr>
          <w:rFonts w:cs="Arial"/>
          <w:color w:val="252525"/>
          <w:shd w:val="clear" w:color="auto" w:fill="FFFFFF"/>
        </w:rPr>
        <w:t xml:space="preserve">cated, professional class among </w:t>
      </w:r>
      <w:r w:rsidRPr="004247F8">
        <w:rPr>
          <w:rFonts w:cs="Arial"/>
          <w:color w:val="252525"/>
          <w:shd w:val="clear" w:color="auto" w:fill="FFFFFF"/>
        </w:rPr>
        <w:t>the</w:t>
      </w:r>
      <w:r w:rsidRPr="004247F8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4247F8">
        <w:rPr>
          <w:rFonts w:cs="Arial"/>
          <w:shd w:val="clear" w:color="auto" w:fill="FFFFFF"/>
        </w:rPr>
        <w:t>Celtic</w:t>
      </w:r>
      <w:r w:rsidRPr="004247F8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4247F8">
        <w:rPr>
          <w:rFonts w:cs="Arial"/>
          <w:color w:val="252525"/>
          <w:shd w:val="clear" w:color="auto" w:fill="FFFFFF"/>
        </w:rPr>
        <w:t>peoples of</w:t>
      </w:r>
      <w:r w:rsidRPr="004247F8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4247F8">
        <w:rPr>
          <w:rFonts w:cs="Arial"/>
          <w:shd w:val="clear" w:color="auto" w:fill="FFFFFF"/>
        </w:rPr>
        <w:t>Gaul</w:t>
      </w:r>
      <w:r w:rsidRPr="004247F8">
        <w:rPr>
          <w:rFonts w:cs="Arial"/>
          <w:color w:val="252525"/>
          <w:shd w:val="clear" w:color="auto" w:fill="FFFFFF"/>
        </w:rPr>
        <w:t>,</w:t>
      </w:r>
      <w:r w:rsidRPr="004247F8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4247F8">
        <w:rPr>
          <w:rFonts w:cs="Arial"/>
          <w:shd w:val="clear" w:color="auto" w:fill="FFFFFF"/>
        </w:rPr>
        <w:t>Britain</w:t>
      </w:r>
      <w:r w:rsidRPr="004247F8">
        <w:rPr>
          <w:rFonts w:cs="Arial"/>
          <w:color w:val="252525"/>
          <w:shd w:val="clear" w:color="auto" w:fill="FFFFFF"/>
        </w:rPr>
        <w:t>,</w:t>
      </w:r>
      <w:r w:rsidRPr="004247F8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4247F8">
        <w:rPr>
          <w:rFonts w:cs="Arial"/>
          <w:shd w:val="clear" w:color="auto" w:fill="FFFFFF"/>
        </w:rPr>
        <w:t>Ireland</w:t>
      </w:r>
      <w:r w:rsidRPr="004247F8">
        <w:rPr>
          <w:rFonts w:cs="Arial"/>
          <w:color w:val="252525"/>
          <w:shd w:val="clear" w:color="auto" w:fill="FFFFFF"/>
        </w:rPr>
        <w:t>, and possibly elsewhere during the</w:t>
      </w:r>
      <w:r w:rsidRPr="004247F8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4247F8">
        <w:rPr>
          <w:rFonts w:cs="Arial"/>
          <w:shd w:val="clear" w:color="auto" w:fill="FFFFFF"/>
        </w:rPr>
        <w:t>Iron Age (1200 BCE – 1 BCE)</w:t>
      </w:r>
      <w:r w:rsidRPr="004247F8">
        <w:rPr>
          <w:rFonts w:cs="Arial"/>
          <w:color w:val="252525"/>
          <w:shd w:val="clear" w:color="auto" w:fill="FFFFFF"/>
        </w:rPr>
        <w:t xml:space="preserve">. </w:t>
      </w:r>
    </w:p>
    <w:p w:rsidR="004247F8" w:rsidRPr="004247F8" w:rsidRDefault="004247F8" w:rsidP="004247F8">
      <w:pPr>
        <w:spacing w:after="0" w:line="240" w:lineRule="auto"/>
        <w:jc w:val="both"/>
        <w:rPr>
          <w:rFonts w:cs="Arial"/>
          <w:color w:val="252525"/>
          <w:shd w:val="clear" w:color="auto" w:fill="FFFFFF"/>
        </w:rPr>
      </w:pPr>
    </w:p>
    <w:p w:rsidR="004247F8" w:rsidRPr="004247F8" w:rsidRDefault="004247F8" w:rsidP="004247F8">
      <w:pPr>
        <w:spacing w:after="0" w:line="240" w:lineRule="auto"/>
        <w:jc w:val="both"/>
        <w:rPr>
          <w:rFonts w:cs="Arial"/>
          <w:color w:val="252525"/>
          <w:shd w:val="clear" w:color="auto" w:fill="FFFFFF"/>
        </w:rPr>
      </w:pPr>
      <w:r w:rsidRPr="004247F8">
        <w:rPr>
          <w:rFonts w:cs="Arial"/>
          <w:color w:val="252525"/>
          <w:shd w:val="clear" w:color="auto" w:fill="FFFFFF"/>
        </w:rPr>
        <w:t>The Druid class included</w:t>
      </w:r>
      <w:r w:rsidRPr="004247F8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4247F8">
        <w:rPr>
          <w:rFonts w:cs="Arial"/>
          <w:shd w:val="clear" w:color="auto" w:fill="FFFFFF"/>
        </w:rPr>
        <w:t>law-speakers</w:t>
      </w:r>
      <w:r w:rsidRPr="004247F8">
        <w:rPr>
          <w:rFonts w:cs="Arial"/>
          <w:color w:val="252525"/>
          <w:shd w:val="clear" w:color="auto" w:fill="FFFFFF"/>
        </w:rPr>
        <w:t>,</w:t>
      </w:r>
      <w:r w:rsidRPr="004247F8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4247F8">
        <w:rPr>
          <w:rFonts w:cs="Arial"/>
          <w:shd w:val="clear" w:color="auto" w:fill="FFFFFF"/>
        </w:rPr>
        <w:t>poets</w:t>
      </w:r>
      <w:r w:rsidRPr="004247F8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4247F8">
        <w:rPr>
          <w:rFonts w:cs="Arial"/>
          <w:color w:val="252525"/>
          <w:shd w:val="clear" w:color="auto" w:fill="FFFFFF"/>
        </w:rPr>
        <w:t>and</w:t>
      </w:r>
      <w:r w:rsidRPr="004247F8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4247F8">
        <w:rPr>
          <w:rFonts w:cs="Arial"/>
          <w:shd w:val="clear" w:color="auto" w:fill="FFFFFF"/>
        </w:rPr>
        <w:t>doctors</w:t>
      </w:r>
      <w:r w:rsidRPr="004247F8">
        <w:rPr>
          <w:rFonts w:cs="Arial"/>
          <w:color w:val="252525"/>
          <w:shd w:val="clear" w:color="auto" w:fill="FFFFFF"/>
        </w:rPr>
        <w:t>, among other learned professions, although the best known among the Druids were the religious leaders.</w:t>
      </w:r>
    </w:p>
    <w:p w:rsidR="004247F8" w:rsidRPr="004247F8" w:rsidRDefault="004247F8" w:rsidP="004247F8">
      <w:pPr>
        <w:spacing w:after="0" w:line="240" w:lineRule="auto"/>
        <w:jc w:val="both"/>
        <w:rPr>
          <w:rFonts w:cs="Arial"/>
          <w:color w:val="252525"/>
          <w:shd w:val="clear" w:color="auto" w:fill="FFFFFF"/>
        </w:rPr>
      </w:pPr>
    </w:p>
    <w:p w:rsidR="004247F8" w:rsidRPr="004247F8" w:rsidRDefault="004247F8" w:rsidP="004247F8">
      <w:pPr>
        <w:spacing w:after="0" w:line="240" w:lineRule="auto"/>
        <w:jc w:val="both"/>
        <w:rPr>
          <w:lang w:val="en-US"/>
        </w:rPr>
      </w:pPr>
      <w:r w:rsidRPr="004247F8">
        <w:rPr>
          <w:rFonts w:cs="Arial"/>
          <w:color w:val="252525"/>
          <w:shd w:val="clear" w:color="auto" w:fill="FFFFFF"/>
        </w:rPr>
        <w:t>Very little is known about the ancient Druids. They left no written accounts of themselves, and the only evidence are a few descriptions left by Greek, Roman, and various scattered authors and artists, as well as stories created by later medieval Irish writers.</w:t>
      </w:r>
    </w:p>
    <w:p w:rsidR="004247F8" w:rsidRPr="004247F8" w:rsidRDefault="004247F8" w:rsidP="004247F8">
      <w:pPr>
        <w:spacing w:after="0" w:line="240" w:lineRule="auto"/>
        <w:jc w:val="both"/>
        <w:rPr>
          <w:lang w:val="en-US"/>
        </w:rPr>
      </w:pPr>
    </w:p>
    <w:p w:rsidR="004247F8" w:rsidRDefault="004247F8" w:rsidP="004247F8">
      <w:pPr>
        <w:spacing w:after="0" w:line="240" w:lineRule="auto"/>
        <w:jc w:val="both"/>
        <w:rPr>
          <w:rFonts w:cs="Arial"/>
          <w:color w:val="252525"/>
          <w:shd w:val="clear" w:color="auto" w:fill="FFFFFF"/>
        </w:rPr>
      </w:pPr>
      <w:r w:rsidRPr="004247F8">
        <w:rPr>
          <w:rFonts w:cs="Arial"/>
          <w:color w:val="252525"/>
          <w:shd w:val="clear" w:color="auto" w:fill="FFFFFF"/>
        </w:rPr>
        <w:t>Greek and Roman writers frequently made reference to the Druids as practitioners of</w:t>
      </w:r>
      <w:r w:rsidRPr="004247F8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4247F8">
        <w:rPr>
          <w:rFonts w:cs="Arial"/>
          <w:shd w:val="clear" w:color="auto" w:fill="FFFFFF"/>
        </w:rPr>
        <w:t>human sacrifice</w:t>
      </w:r>
      <w:r w:rsidRPr="004247F8">
        <w:rPr>
          <w:rFonts w:cs="Arial"/>
          <w:color w:val="252525"/>
          <w:shd w:val="clear" w:color="auto" w:fill="FFFFFF"/>
        </w:rPr>
        <w:t>, a trait they themselves reviled, believing it to be barbaric.</w:t>
      </w:r>
      <w:r>
        <w:rPr>
          <w:rFonts w:cs="Arial"/>
          <w:color w:val="252525"/>
          <w:shd w:val="clear" w:color="auto" w:fill="FFFFFF"/>
          <w:vertAlign w:val="superscript"/>
        </w:rPr>
        <w:t xml:space="preserve"> </w:t>
      </w:r>
      <w:r w:rsidRPr="004247F8">
        <w:rPr>
          <w:rFonts w:cs="Arial"/>
          <w:color w:val="252525"/>
          <w:shd w:val="clear" w:color="auto" w:fill="FFFFFF"/>
        </w:rPr>
        <w:t xml:space="preserve"> </w:t>
      </w:r>
      <w:r w:rsidRPr="004247F8">
        <w:rPr>
          <w:rFonts w:cs="Arial"/>
          <w:color w:val="252525"/>
          <w:shd w:val="clear" w:color="auto" w:fill="FFFFFF"/>
        </w:rPr>
        <w:t>Such reports of Druidic human sacrifice are found in the works of</w:t>
      </w:r>
      <w:r w:rsidRPr="004247F8">
        <w:rPr>
          <w:rStyle w:val="apple-converted-space"/>
          <w:rFonts w:cs="Arial"/>
          <w:color w:val="252525"/>
          <w:shd w:val="clear" w:color="auto" w:fill="FFFFFF"/>
        </w:rPr>
        <w:t> </w:t>
      </w:r>
      <w:r>
        <w:rPr>
          <w:rStyle w:val="apple-converted-space"/>
          <w:rFonts w:cs="Arial"/>
          <w:color w:val="252525"/>
          <w:shd w:val="clear" w:color="auto" w:fill="FFFFFF"/>
        </w:rPr>
        <w:t xml:space="preserve">Strabo, a Greek historian, as well as </w:t>
      </w:r>
      <w:r w:rsidRPr="004247F8">
        <w:rPr>
          <w:rFonts w:cs="Arial"/>
          <w:shd w:val="clear" w:color="auto" w:fill="FFFFFF"/>
        </w:rPr>
        <w:t>Julius Caesar</w:t>
      </w:r>
      <w:r>
        <w:rPr>
          <w:rFonts w:cs="Arial"/>
          <w:color w:val="252525"/>
          <w:shd w:val="clear" w:color="auto" w:fill="FFFFFF"/>
        </w:rPr>
        <w:t xml:space="preserve">. </w:t>
      </w:r>
      <w:r w:rsidRPr="004247F8">
        <w:rPr>
          <w:rFonts w:cs="Arial"/>
          <w:color w:val="252525"/>
          <w:shd w:val="clear" w:color="auto" w:fill="FFFFFF"/>
        </w:rPr>
        <w:t xml:space="preserve"> </w:t>
      </w:r>
    </w:p>
    <w:p w:rsidR="004247F8" w:rsidRDefault="004247F8" w:rsidP="004247F8">
      <w:pPr>
        <w:spacing w:after="0" w:line="240" w:lineRule="auto"/>
        <w:jc w:val="both"/>
        <w:rPr>
          <w:rFonts w:cs="Arial"/>
          <w:color w:val="252525"/>
          <w:shd w:val="clear" w:color="auto" w:fill="FFFFFF"/>
        </w:rPr>
      </w:pPr>
    </w:p>
    <w:p w:rsidR="004247F8" w:rsidRDefault="004247F8" w:rsidP="004247F8">
      <w:pPr>
        <w:spacing w:after="0" w:line="240" w:lineRule="auto"/>
        <w:jc w:val="both"/>
        <w:rPr>
          <w:rFonts w:cs="Arial"/>
          <w:color w:val="252525"/>
          <w:shd w:val="clear" w:color="auto" w:fill="FFFFFF"/>
        </w:rPr>
      </w:pPr>
      <w:r>
        <w:rPr>
          <w:rFonts w:cs="Arial"/>
          <w:color w:val="252525"/>
          <w:shd w:val="clear" w:color="auto" w:fill="FFFFFF"/>
        </w:rPr>
        <w:t>Regarding the Wicker Man, Strabo wrote that the Druids:  “having devised a colossus of straw and wood, throw into the colossus cattle and wild animals of all sorts and human beings, and then make a burnt-offering of the whole thing.”</w:t>
      </w:r>
    </w:p>
    <w:p w:rsidR="004247F8" w:rsidRDefault="004247F8" w:rsidP="004247F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i/>
          <w:iCs/>
          <w:color w:val="FFFFFF"/>
          <w:sz w:val="19"/>
          <w:szCs w:val="19"/>
          <w:shd w:val="clear" w:color="auto" w:fill="000000"/>
        </w:rPr>
      </w:pPr>
    </w:p>
    <w:p w:rsidR="00EC414D" w:rsidRDefault="00EC414D" w:rsidP="00EC414D">
      <w:pPr>
        <w:spacing w:after="0" w:line="240" w:lineRule="auto"/>
        <w:jc w:val="center"/>
        <w:rPr>
          <w:rFonts w:ascii="Lucida Sans Unicode" w:hAnsi="Lucida Sans Unicode" w:cs="Lucida Sans Unicode"/>
          <w:b/>
          <w:bCs/>
          <w:i/>
          <w:iCs/>
          <w:color w:val="FFFFFF"/>
          <w:sz w:val="19"/>
          <w:szCs w:val="19"/>
          <w:shd w:val="clear" w:color="auto" w:fill="000000"/>
        </w:rPr>
      </w:pPr>
      <w:r>
        <w:rPr>
          <w:noProof/>
          <w:lang w:eastAsia="en-CA"/>
        </w:rPr>
        <w:drawing>
          <wp:inline distT="0" distB="0" distL="0" distR="0">
            <wp:extent cx="2657475" cy="3505200"/>
            <wp:effectExtent l="0" t="0" r="9525" b="0"/>
            <wp:docPr id="1" name="Picture 1" descr="http://a66c7b.medialib.glogster.com/media/1c/1c11e8318490327fbabfb34741144a81fca34cb3f082d1b9c35242d9649d8c08/wickerman-ancient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66c7b.medialib.glogster.com/media/1c/1c11e8318490327fbabfb34741144a81fca34cb3f082d1b9c35242d9649d8c08/wickerman-ancient-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4D" w:rsidRDefault="00EC414D" w:rsidP="004247F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i/>
          <w:iCs/>
          <w:color w:val="FFFFFF"/>
          <w:sz w:val="19"/>
          <w:szCs w:val="19"/>
          <w:shd w:val="clear" w:color="auto" w:fill="000000"/>
        </w:rPr>
      </w:pPr>
    </w:p>
    <w:p w:rsidR="00EC414D" w:rsidRDefault="00EC414D" w:rsidP="004247F8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i/>
          <w:iCs/>
          <w:color w:val="FFFFFF"/>
          <w:sz w:val="19"/>
          <w:szCs w:val="19"/>
          <w:shd w:val="clear" w:color="auto" w:fill="000000"/>
        </w:rPr>
      </w:pPr>
    </w:p>
    <w:p w:rsidR="00EC414D" w:rsidRPr="00F82A46" w:rsidRDefault="00EC414D" w:rsidP="00EC414D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bCs/>
          <w:sz w:val="19"/>
          <w:szCs w:val="19"/>
        </w:rPr>
      </w:pPr>
      <w:r w:rsidRPr="00EC414D">
        <w:rPr>
          <w:rFonts w:ascii="Lucida Sans Unicode" w:hAnsi="Lucida Sans Unicode" w:cs="Lucida Sans Unicode"/>
          <w:bCs/>
          <w:sz w:val="19"/>
          <w:szCs w:val="19"/>
        </w:rPr>
        <w:t>Most information on the</w:t>
      </w:r>
      <w:r w:rsidRPr="00EC414D">
        <w:rPr>
          <w:rStyle w:val="apple-converted-space"/>
          <w:rFonts w:ascii="Lucida Sans Unicode" w:hAnsi="Lucida Sans Unicode" w:cs="Lucida Sans Unicode"/>
          <w:bCs/>
          <w:sz w:val="19"/>
          <w:szCs w:val="19"/>
        </w:rPr>
        <w:t> </w:t>
      </w:r>
      <w:r w:rsidRPr="00EC414D">
        <w:rPr>
          <w:rStyle w:val="Emphasis"/>
          <w:rFonts w:ascii="Lucida Sans Unicode" w:hAnsi="Lucida Sans Unicode" w:cs="Lucida Sans Unicode"/>
          <w:bCs/>
          <w:sz w:val="19"/>
          <w:szCs w:val="19"/>
        </w:rPr>
        <w:t>Wicker Man</w:t>
      </w:r>
      <w:r w:rsidRPr="00EC414D">
        <w:rPr>
          <w:rStyle w:val="apple-converted-space"/>
          <w:rFonts w:ascii="Lucida Sans Unicode" w:hAnsi="Lucida Sans Unicode" w:cs="Lucida Sans Unicode"/>
          <w:bCs/>
          <w:sz w:val="19"/>
          <w:szCs w:val="19"/>
        </w:rPr>
        <w:t> </w:t>
      </w:r>
      <w:r w:rsidRPr="00EC414D">
        <w:rPr>
          <w:rFonts w:ascii="Lucida Sans Unicode" w:hAnsi="Lucida Sans Unicode" w:cs="Lucida Sans Unicode"/>
          <w:bCs/>
          <w:sz w:val="19"/>
          <w:szCs w:val="19"/>
        </w:rPr>
        <w:t xml:space="preserve">comes from Julius Caesar, who states the Druids burned criminals and prisoners of war in the wicker structures, and that when such were </w:t>
      </w:r>
      <w:proofErr w:type="gramStart"/>
      <w:r w:rsidRPr="00EC414D">
        <w:rPr>
          <w:rFonts w:ascii="Lucida Sans Unicode" w:hAnsi="Lucida Sans Unicode" w:cs="Lucida Sans Unicode"/>
          <w:bCs/>
          <w:sz w:val="19"/>
          <w:szCs w:val="19"/>
        </w:rPr>
        <w:t>unavailable,</w:t>
      </w:r>
      <w:proofErr w:type="gramEnd"/>
      <w:r w:rsidRPr="00EC414D">
        <w:rPr>
          <w:rFonts w:ascii="Lucida Sans Unicode" w:hAnsi="Lucida Sans Unicode" w:cs="Lucida Sans Unicode"/>
          <w:bCs/>
          <w:sz w:val="19"/>
          <w:szCs w:val="19"/>
        </w:rPr>
        <w:t xml:space="preserve"> they “even go so low as to inflict punishment on the innocent”:</w:t>
      </w:r>
      <w:r w:rsidRPr="00EC414D">
        <w:rPr>
          <w:rFonts w:ascii="Lucida Sans Unicode" w:hAnsi="Lucida Sans Unicode" w:cs="Lucida Sans Unicode"/>
          <w:sz w:val="19"/>
          <w:szCs w:val="19"/>
        </w:rPr>
        <w:t> </w:t>
      </w:r>
    </w:p>
    <w:p w:rsidR="00EC414D" w:rsidRPr="00EC414D" w:rsidRDefault="00EC414D" w:rsidP="00EC414D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sz w:val="19"/>
          <w:szCs w:val="19"/>
        </w:rPr>
      </w:pPr>
      <w:r w:rsidRPr="00EC414D">
        <w:rPr>
          <w:rFonts w:ascii="Lucida Sans Unicode" w:hAnsi="Lucida Sans Unicode" w:cs="Lucida Sans Unicode"/>
          <w:sz w:val="19"/>
          <w:szCs w:val="19"/>
        </w:rPr>
        <w:t> </w:t>
      </w:r>
    </w:p>
    <w:p w:rsidR="00EC414D" w:rsidRPr="00EC414D" w:rsidRDefault="00EC414D" w:rsidP="00EC414D">
      <w:pPr>
        <w:shd w:val="clear" w:color="auto" w:fill="FFFFFF" w:themeFill="background1"/>
        <w:spacing w:after="0" w:line="240" w:lineRule="auto"/>
        <w:jc w:val="both"/>
      </w:pPr>
    </w:p>
    <w:p w:rsidR="00EC414D" w:rsidRDefault="00EC414D" w:rsidP="00EC414D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bCs/>
          <w:sz w:val="19"/>
          <w:szCs w:val="19"/>
        </w:rPr>
      </w:pPr>
      <w:r w:rsidRPr="00EC414D">
        <w:rPr>
          <w:rFonts w:ascii="Lucida Sans Unicode" w:hAnsi="Lucida Sans Unicode" w:cs="Lucida Sans Unicode"/>
          <w:bCs/>
          <w:sz w:val="19"/>
          <w:szCs w:val="19"/>
        </w:rPr>
        <w:lastRenderedPageBreak/>
        <w:t>So did the</w:t>
      </w:r>
      <w:r w:rsidRPr="00EC414D">
        <w:rPr>
          <w:rStyle w:val="apple-converted-space"/>
          <w:rFonts w:ascii="Lucida Sans Unicode" w:hAnsi="Lucida Sans Unicode" w:cs="Lucida Sans Unicode"/>
          <w:bCs/>
          <w:sz w:val="19"/>
          <w:szCs w:val="19"/>
        </w:rPr>
        <w:t> </w:t>
      </w:r>
      <w:r w:rsidRPr="00EC414D">
        <w:rPr>
          <w:rStyle w:val="Strong"/>
          <w:rFonts w:ascii="Lucida Sans Unicode" w:hAnsi="Lucida Sans Unicode" w:cs="Lucida Sans Unicode"/>
          <w:b w:val="0"/>
          <w:i/>
          <w:iCs/>
          <w:sz w:val="19"/>
          <w:szCs w:val="19"/>
        </w:rPr>
        <w:t>Wicker Man</w:t>
      </w:r>
      <w:r w:rsidRPr="00EC414D">
        <w:rPr>
          <w:rStyle w:val="apple-converted-space"/>
          <w:rFonts w:ascii="Lucida Sans Unicode" w:hAnsi="Lucida Sans Unicode" w:cs="Lucida Sans Unicode"/>
          <w:bCs/>
          <w:sz w:val="19"/>
          <w:szCs w:val="19"/>
        </w:rPr>
        <w:t> </w:t>
      </w:r>
      <w:r w:rsidRPr="00EC414D">
        <w:rPr>
          <w:rFonts w:ascii="Lucida Sans Unicode" w:hAnsi="Lucida Sans Unicode" w:cs="Lucida Sans Unicode"/>
          <w:bCs/>
          <w:sz w:val="19"/>
          <w:szCs w:val="19"/>
        </w:rPr>
        <w:t>really exist, or is it simply another ‘urban legend’ – a product of the classical imagination designed to reinforce the image of the savages in the popular psyche, and illustrate the necessity that they be ‘civilized’?</w:t>
      </w:r>
    </w:p>
    <w:p w:rsidR="00F82A46" w:rsidRPr="00EC414D" w:rsidRDefault="00F82A46" w:rsidP="00EC414D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sz w:val="19"/>
          <w:szCs w:val="19"/>
        </w:rPr>
      </w:pPr>
    </w:p>
    <w:p w:rsidR="00EC414D" w:rsidRPr="00EC414D" w:rsidRDefault="00EC414D" w:rsidP="00EC414D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sz w:val="19"/>
          <w:szCs w:val="19"/>
        </w:rPr>
      </w:pPr>
      <w:r w:rsidRPr="00EC414D">
        <w:rPr>
          <w:rFonts w:ascii="Lucida Sans Unicode" w:hAnsi="Lucida Sans Unicode" w:cs="Lucida Sans Unicode"/>
          <w:bCs/>
          <w:sz w:val="19"/>
          <w:szCs w:val="19"/>
        </w:rPr>
        <w:t xml:space="preserve">All classical accounts of the ‘Wicker Man’ and human sacrifice by </w:t>
      </w:r>
      <w:r w:rsidR="00F82A46" w:rsidRPr="00EC414D">
        <w:rPr>
          <w:rFonts w:ascii="Lucida Sans Unicode" w:hAnsi="Lucida Sans Unicode" w:cs="Lucida Sans Unicode"/>
          <w:bCs/>
          <w:sz w:val="19"/>
          <w:szCs w:val="19"/>
        </w:rPr>
        <w:t>burning</w:t>
      </w:r>
      <w:r w:rsidR="00F82A46">
        <w:rPr>
          <w:rFonts w:ascii="Lucida Sans Unicode" w:hAnsi="Lucida Sans Unicode" w:cs="Lucida Sans Unicode"/>
          <w:bCs/>
          <w:sz w:val="19"/>
          <w:szCs w:val="19"/>
        </w:rPr>
        <w:t xml:space="preserve"> were destroyed as</w:t>
      </w:r>
      <w:r w:rsidRPr="00EC414D">
        <w:rPr>
          <w:rFonts w:ascii="Lucida Sans Unicode" w:hAnsi="Lucida Sans Unicode" w:cs="Lucida Sans Unicode"/>
          <w:bCs/>
          <w:sz w:val="19"/>
          <w:szCs w:val="19"/>
        </w:rPr>
        <w:t xml:space="preserve"> heresay, and no eyewitness account has survived. Furthermore</w:t>
      </w:r>
      <w:r w:rsidR="00F82A46">
        <w:rPr>
          <w:rFonts w:ascii="Lucida Sans Unicode" w:hAnsi="Lucida Sans Unicode" w:cs="Lucida Sans Unicode"/>
          <w:bCs/>
          <w:sz w:val="19"/>
          <w:szCs w:val="19"/>
        </w:rPr>
        <w:t>,</w:t>
      </w:r>
      <w:r w:rsidRPr="00EC414D">
        <w:rPr>
          <w:rFonts w:ascii="Lucida Sans Unicode" w:hAnsi="Lucida Sans Unicode" w:cs="Lucida Sans Unicode"/>
          <w:bCs/>
          <w:sz w:val="19"/>
          <w:szCs w:val="19"/>
        </w:rPr>
        <w:t xml:space="preserve"> no archaeological evidence of such a phenomenon has ever been discovered, which logically raises further doubts about the veracity of such claims.</w:t>
      </w:r>
    </w:p>
    <w:p w:rsidR="00EC414D" w:rsidRPr="00EC414D" w:rsidRDefault="00EC414D" w:rsidP="00EC414D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sz w:val="19"/>
          <w:szCs w:val="19"/>
        </w:rPr>
      </w:pPr>
      <w:r w:rsidRPr="00EC414D">
        <w:rPr>
          <w:rFonts w:ascii="Lucida Sans Unicode" w:hAnsi="Lucida Sans Unicode" w:cs="Lucida Sans Unicode"/>
          <w:bCs/>
          <w:sz w:val="19"/>
          <w:szCs w:val="19"/>
        </w:rPr>
        <w:t> </w:t>
      </w:r>
    </w:p>
    <w:p w:rsidR="00EC414D" w:rsidRDefault="00EC414D" w:rsidP="00EC414D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bCs/>
          <w:sz w:val="19"/>
          <w:szCs w:val="19"/>
        </w:rPr>
      </w:pPr>
      <w:r w:rsidRPr="00EC414D">
        <w:rPr>
          <w:rFonts w:ascii="Lucida Sans Unicode" w:hAnsi="Lucida Sans Unicode" w:cs="Lucida Sans Unicode"/>
          <w:bCs/>
          <w:sz w:val="19"/>
          <w:szCs w:val="19"/>
        </w:rPr>
        <w:t>And yet, there is one further source of information, produced by the Celts themselves, which may support the ho</w:t>
      </w:r>
      <w:r w:rsidR="00F82A46">
        <w:rPr>
          <w:rFonts w:ascii="Lucida Sans Unicode" w:hAnsi="Lucida Sans Unicode" w:cs="Lucida Sans Unicode"/>
          <w:bCs/>
          <w:sz w:val="19"/>
          <w:szCs w:val="19"/>
        </w:rPr>
        <w:t>rrific accounts of ancient autho</w:t>
      </w:r>
      <w:r w:rsidRPr="00EC414D">
        <w:rPr>
          <w:rFonts w:ascii="Lucida Sans Unicode" w:hAnsi="Lucida Sans Unicode" w:cs="Lucida Sans Unicode"/>
          <w:bCs/>
          <w:sz w:val="19"/>
          <w:szCs w:val="19"/>
        </w:rPr>
        <w:t>rs. During the</w:t>
      </w:r>
      <w:r w:rsidR="00F82A46">
        <w:rPr>
          <w:rFonts w:ascii="Lucida Sans Unicode" w:hAnsi="Lucida Sans Unicode" w:cs="Lucida Sans Unicode"/>
          <w:bCs/>
          <w:sz w:val="19"/>
          <w:szCs w:val="19"/>
        </w:rPr>
        <w:t xml:space="preserve"> first century BCE, v</w:t>
      </w:r>
      <w:r w:rsidRPr="00EC414D">
        <w:rPr>
          <w:rFonts w:ascii="Lucida Sans Unicode" w:hAnsi="Lucida Sans Unicode" w:cs="Lucida Sans Unicode"/>
          <w:bCs/>
          <w:sz w:val="19"/>
          <w:szCs w:val="19"/>
        </w:rPr>
        <w:t>arious versions of Celtic coins depict a colossus</w:t>
      </w:r>
      <w:r w:rsidRPr="00EC414D">
        <w:rPr>
          <w:rStyle w:val="apple-converted-space"/>
          <w:rFonts w:ascii="Lucida Sans Unicode" w:hAnsi="Lucida Sans Unicode" w:cs="Lucida Sans Unicode"/>
          <w:bCs/>
          <w:sz w:val="19"/>
          <w:szCs w:val="19"/>
        </w:rPr>
        <w:t> </w:t>
      </w:r>
      <w:r w:rsidR="00F82A46">
        <w:rPr>
          <w:rFonts w:ascii="Lucida Sans Unicode" w:hAnsi="Lucida Sans Unicode" w:cs="Lucida Sans Unicode"/>
          <w:bCs/>
          <w:sz w:val="19"/>
          <w:szCs w:val="19"/>
        </w:rPr>
        <w:t>with a burning head.</w:t>
      </w:r>
    </w:p>
    <w:p w:rsidR="00F82A46" w:rsidRDefault="00F82A46" w:rsidP="00EC414D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bCs/>
          <w:sz w:val="19"/>
          <w:szCs w:val="19"/>
        </w:rPr>
      </w:pPr>
    </w:p>
    <w:p w:rsidR="00F82A46" w:rsidRPr="00EC414D" w:rsidRDefault="00F82A46" w:rsidP="00F82A46">
      <w:pPr>
        <w:pStyle w:val="Normal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Lucida Sans Unicode" w:hAnsi="Lucida Sans Unicode" w:cs="Lucida Sans Unicode"/>
          <w:sz w:val="19"/>
          <w:szCs w:val="19"/>
        </w:rPr>
      </w:pPr>
      <w:r>
        <w:rPr>
          <w:noProof/>
        </w:rPr>
        <w:drawing>
          <wp:inline distT="0" distB="0" distL="0" distR="0">
            <wp:extent cx="2133600" cy="2122658"/>
            <wp:effectExtent l="0" t="0" r="0" b="0"/>
            <wp:docPr id="2" name="Picture 2" descr="https://balkancelts.files.wordpress.com/2013/10/w-fi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lkancelts.files.wordpress.com/2013/10/w-fire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2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414D" w:rsidRPr="00EC414D" w:rsidRDefault="00EC414D" w:rsidP="00EC414D">
      <w:pPr>
        <w:shd w:val="clear" w:color="auto" w:fill="FFFFFF" w:themeFill="background1"/>
        <w:spacing w:after="0" w:line="240" w:lineRule="auto"/>
        <w:jc w:val="both"/>
      </w:pPr>
    </w:p>
    <w:sectPr w:rsidR="00EC414D" w:rsidRPr="00EC4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F8"/>
    <w:rsid w:val="004247F8"/>
    <w:rsid w:val="005F45A6"/>
    <w:rsid w:val="00EC414D"/>
    <w:rsid w:val="00F8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47F8"/>
  </w:style>
  <w:style w:type="character" w:styleId="Hyperlink">
    <w:name w:val="Hyperlink"/>
    <w:basedOn w:val="DefaultParagraphFont"/>
    <w:uiPriority w:val="99"/>
    <w:semiHidden/>
    <w:unhideWhenUsed/>
    <w:rsid w:val="004247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C414D"/>
    <w:rPr>
      <w:i/>
      <w:iCs/>
    </w:rPr>
  </w:style>
  <w:style w:type="character" w:styleId="Strong">
    <w:name w:val="Strong"/>
    <w:basedOn w:val="DefaultParagraphFont"/>
    <w:uiPriority w:val="22"/>
    <w:qFormat/>
    <w:rsid w:val="00EC41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47F8"/>
  </w:style>
  <w:style w:type="character" w:styleId="Hyperlink">
    <w:name w:val="Hyperlink"/>
    <w:basedOn w:val="DefaultParagraphFont"/>
    <w:uiPriority w:val="99"/>
    <w:semiHidden/>
    <w:unhideWhenUsed/>
    <w:rsid w:val="004247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C414D"/>
    <w:rPr>
      <w:i/>
      <w:iCs/>
    </w:rPr>
  </w:style>
  <w:style w:type="character" w:styleId="Strong">
    <w:name w:val="Strong"/>
    <w:basedOn w:val="DefaultParagraphFont"/>
    <w:uiPriority w:val="22"/>
    <w:qFormat/>
    <w:rsid w:val="00EC41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2830-61DB-4CAA-BE3D-19622144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3</cp:revision>
  <dcterms:created xsi:type="dcterms:W3CDTF">2015-11-17T13:42:00Z</dcterms:created>
  <dcterms:modified xsi:type="dcterms:W3CDTF">2015-11-17T14:11:00Z</dcterms:modified>
</cp:coreProperties>
</file>