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A3E" w:rsidRPr="007F1A3E" w:rsidRDefault="007F1A3E" w:rsidP="007F1A3E">
      <w:pPr>
        <w:widowControl w:val="0"/>
        <w:autoSpaceDE w:val="0"/>
        <w:autoSpaceDN w:val="0"/>
        <w:adjustRightInd w:val="0"/>
        <w:contextualSpacing/>
        <w:jc w:val="both"/>
        <w:rPr>
          <w:rFonts w:cs="Arial"/>
          <w:sz w:val="20"/>
          <w:szCs w:val="20"/>
          <w:lang w:val="en-US"/>
        </w:rPr>
      </w:pPr>
      <w:r w:rsidRPr="007F1A3E">
        <w:rPr>
          <w:rFonts w:cs="Arial"/>
          <w:sz w:val="20"/>
          <w:szCs w:val="20"/>
          <w:lang w:val="en-US"/>
        </w:rPr>
        <w:t>Employee Retention:  The Challenges of Recruiting and Retaining Gen Y:</w:t>
      </w:r>
    </w:p>
    <w:p w:rsidR="007F1A3E" w:rsidRPr="007F1A3E" w:rsidRDefault="007F1A3E" w:rsidP="007F1A3E">
      <w:pPr>
        <w:widowControl w:val="0"/>
        <w:autoSpaceDE w:val="0"/>
        <w:autoSpaceDN w:val="0"/>
        <w:adjustRightInd w:val="0"/>
        <w:contextualSpacing/>
        <w:jc w:val="both"/>
        <w:rPr>
          <w:rFonts w:cs="Arial"/>
          <w:sz w:val="20"/>
          <w:szCs w:val="20"/>
          <w:lang w:val="en-US"/>
        </w:rPr>
      </w:pPr>
      <w:r w:rsidRPr="007F1A3E">
        <w:rPr>
          <w:rFonts w:cs="Arial"/>
          <w:sz w:val="20"/>
          <w:szCs w:val="20"/>
          <w:lang w:val="en-US"/>
        </w:rPr>
        <w:t>21 October 2008</w:t>
      </w:r>
    </w:p>
    <w:p w:rsidR="007F1A3E" w:rsidRPr="007F1A3E" w:rsidRDefault="007F1A3E" w:rsidP="007F1A3E">
      <w:pPr>
        <w:widowControl w:val="0"/>
        <w:autoSpaceDE w:val="0"/>
        <w:autoSpaceDN w:val="0"/>
        <w:adjustRightInd w:val="0"/>
        <w:contextualSpacing/>
        <w:jc w:val="both"/>
        <w:rPr>
          <w:rFonts w:cs="Arial"/>
          <w:sz w:val="20"/>
          <w:szCs w:val="20"/>
          <w:lang w:val="en-US"/>
        </w:rPr>
      </w:pPr>
      <w:r w:rsidRPr="007F1A3E">
        <w:rPr>
          <w:rFonts w:cs="Arial"/>
          <w:sz w:val="20"/>
          <w:szCs w:val="20"/>
          <w:lang w:val="en-US"/>
        </w:rPr>
        <w:t>Monster.com</w:t>
      </w:r>
    </w:p>
    <w:p w:rsidR="007F1A3E" w:rsidRPr="007F1A3E" w:rsidRDefault="007F1A3E" w:rsidP="007F1A3E">
      <w:pPr>
        <w:widowControl w:val="0"/>
        <w:autoSpaceDE w:val="0"/>
        <w:autoSpaceDN w:val="0"/>
        <w:adjustRightInd w:val="0"/>
        <w:spacing w:after="380"/>
        <w:contextualSpacing/>
        <w:jc w:val="both"/>
        <w:rPr>
          <w:rFonts w:cs="Arial"/>
          <w:sz w:val="20"/>
          <w:szCs w:val="20"/>
          <w:lang w:val="en-US"/>
        </w:rPr>
      </w:pPr>
    </w:p>
    <w:p w:rsidR="007F1A3E" w:rsidRDefault="007F1A3E" w:rsidP="007F1A3E">
      <w:pPr>
        <w:widowControl w:val="0"/>
        <w:autoSpaceDE w:val="0"/>
        <w:autoSpaceDN w:val="0"/>
        <w:adjustRightInd w:val="0"/>
        <w:spacing w:after="380"/>
        <w:contextualSpacing/>
        <w:jc w:val="both"/>
        <w:rPr>
          <w:rFonts w:cs="Arial"/>
          <w:kern w:val="1"/>
          <w:sz w:val="20"/>
          <w:szCs w:val="20"/>
          <w:lang w:val="en-US"/>
        </w:rPr>
      </w:pPr>
      <w:r w:rsidRPr="007F1A3E">
        <w:rPr>
          <w:rFonts w:cs="Arial"/>
          <w:kern w:val="1"/>
          <w:sz w:val="20"/>
          <w:szCs w:val="20"/>
          <w:lang w:val="en-US"/>
        </w:rPr>
        <w:t>The grass is always greener on the other side, but the water bills are more expensive. For the passed few weeks I have noticed problems with companies.  The problems are large and small.  Things need to be upgraded, changed and reconfigured for Gen Y. Companies that are large are very broad and ideas come slow in a company of size. Companies have some major changes that it needs to change if they are to compete in the next 20 years. Most of the workers here today are b</w:t>
      </w:r>
      <w:r>
        <w:rPr>
          <w:rFonts w:cs="Arial"/>
          <w:kern w:val="1"/>
          <w:sz w:val="20"/>
          <w:szCs w:val="20"/>
          <w:lang w:val="en-US"/>
        </w:rPr>
        <w:t xml:space="preserve">aby boomers and after viewing </w:t>
      </w:r>
      <w:r w:rsidRPr="007F1A3E">
        <w:rPr>
          <w:rFonts w:cs="Arial"/>
          <w:kern w:val="1"/>
          <w:sz w:val="20"/>
          <w:szCs w:val="20"/>
          <w:lang w:val="en-US"/>
        </w:rPr>
        <w:t>charts of the attrition, companies need to work hard in the next couple of years.</w:t>
      </w:r>
    </w:p>
    <w:p w:rsidR="007F1A3E" w:rsidRPr="007F1A3E" w:rsidRDefault="007F1A3E" w:rsidP="007F1A3E">
      <w:pPr>
        <w:widowControl w:val="0"/>
        <w:autoSpaceDE w:val="0"/>
        <w:autoSpaceDN w:val="0"/>
        <w:adjustRightInd w:val="0"/>
        <w:spacing w:after="380"/>
        <w:contextualSpacing/>
        <w:jc w:val="both"/>
        <w:rPr>
          <w:rFonts w:cs="Arial"/>
          <w:kern w:val="1"/>
          <w:sz w:val="20"/>
          <w:szCs w:val="20"/>
          <w:lang w:val="en-US"/>
        </w:rPr>
      </w:pPr>
    </w:p>
    <w:p w:rsidR="007F1A3E" w:rsidRDefault="007F1A3E" w:rsidP="007F1A3E">
      <w:pPr>
        <w:widowControl w:val="0"/>
        <w:autoSpaceDE w:val="0"/>
        <w:autoSpaceDN w:val="0"/>
        <w:adjustRightInd w:val="0"/>
        <w:spacing w:after="380"/>
        <w:contextualSpacing/>
        <w:jc w:val="both"/>
        <w:rPr>
          <w:rFonts w:cs="Arial"/>
          <w:kern w:val="1"/>
          <w:sz w:val="20"/>
          <w:szCs w:val="20"/>
          <w:lang w:val="en-US"/>
        </w:rPr>
      </w:pPr>
      <w:r w:rsidRPr="007F1A3E">
        <w:rPr>
          <w:rFonts w:cs="Arial"/>
          <w:kern w:val="1"/>
          <w:sz w:val="20"/>
          <w:szCs w:val="20"/>
          <w:lang w:val="en-US"/>
        </w:rPr>
        <w:t>The problems with companies include, but are not limited to:</w:t>
      </w:r>
    </w:p>
    <w:p w:rsidR="007F1A3E" w:rsidRPr="007F1A3E" w:rsidRDefault="007F1A3E" w:rsidP="007F1A3E">
      <w:pPr>
        <w:widowControl w:val="0"/>
        <w:autoSpaceDE w:val="0"/>
        <w:autoSpaceDN w:val="0"/>
        <w:adjustRightInd w:val="0"/>
        <w:spacing w:after="380"/>
        <w:contextualSpacing/>
        <w:jc w:val="both"/>
        <w:rPr>
          <w:rFonts w:cs="Arial"/>
          <w:kern w:val="1"/>
          <w:sz w:val="20"/>
          <w:szCs w:val="20"/>
          <w:lang w:val="en-US"/>
        </w:rPr>
      </w:pPr>
    </w:p>
    <w:p w:rsidR="007F1A3E" w:rsidRDefault="007F1A3E" w:rsidP="007F1A3E">
      <w:pPr>
        <w:widowControl w:val="0"/>
        <w:numPr>
          <w:ilvl w:val="0"/>
          <w:numId w:val="1"/>
        </w:numPr>
        <w:tabs>
          <w:tab w:val="left" w:pos="220"/>
          <w:tab w:val="left" w:pos="720"/>
        </w:tabs>
        <w:autoSpaceDE w:val="0"/>
        <w:autoSpaceDN w:val="0"/>
        <w:adjustRightInd w:val="0"/>
        <w:ind w:left="720" w:hanging="720"/>
        <w:contextualSpacing/>
        <w:jc w:val="both"/>
        <w:rPr>
          <w:rFonts w:cs="Arial"/>
          <w:kern w:val="1"/>
          <w:sz w:val="20"/>
          <w:szCs w:val="20"/>
          <w:lang w:val="en-US"/>
        </w:rPr>
      </w:pPr>
      <w:r w:rsidRPr="007F1A3E">
        <w:rPr>
          <w:rFonts w:cs="Arial"/>
          <w:b/>
          <w:bCs/>
          <w:kern w:val="1"/>
          <w:sz w:val="20"/>
          <w:szCs w:val="20"/>
          <w:lang w:val="en-US"/>
        </w:rPr>
        <w:t xml:space="preserve">Career advancement - </w:t>
      </w:r>
      <w:r w:rsidRPr="007F1A3E">
        <w:rPr>
          <w:rFonts w:cs="Arial"/>
          <w:kern w:val="1"/>
          <w:sz w:val="20"/>
          <w:szCs w:val="20"/>
          <w:lang w:val="en-US"/>
        </w:rPr>
        <w:t>Publicize requirements for advancement. What is needed to move from Engineer I to II or II to III should not be a secret. What are salary bands for each job title?</w:t>
      </w:r>
    </w:p>
    <w:p w:rsidR="007F1A3E" w:rsidRPr="007F1A3E" w:rsidRDefault="007F1A3E" w:rsidP="007F1A3E">
      <w:pPr>
        <w:widowControl w:val="0"/>
        <w:numPr>
          <w:ilvl w:val="0"/>
          <w:numId w:val="1"/>
        </w:numPr>
        <w:tabs>
          <w:tab w:val="left" w:pos="220"/>
          <w:tab w:val="left" w:pos="720"/>
        </w:tabs>
        <w:autoSpaceDE w:val="0"/>
        <w:autoSpaceDN w:val="0"/>
        <w:adjustRightInd w:val="0"/>
        <w:ind w:left="720" w:hanging="720"/>
        <w:contextualSpacing/>
        <w:jc w:val="both"/>
        <w:rPr>
          <w:rFonts w:cs="Arial"/>
          <w:kern w:val="1"/>
          <w:sz w:val="20"/>
          <w:szCs w:val="20"/>
          <w:lang w:val="en-US"/>
        </w:rPr>
      </w:pPr>
    </w:p>
    <w:p w:rsidR="007F1A3E" w:rsidRPr="007F1A3E" w:rsidRDefault="007F1A3E" w:rsidP="007F1A3E">
      <w:pPr>
        <w:widowControl w:val="0"/>
        <w:numPr>
          <w:ilvl w:val="0"/>
          <w:numId w:val="1"/>
        </w:numPr>
        <w:tabs>
          <w:tab w:val="left" w:pos="220"/>
          <w:tab w:val="left" w:pos="720"/>
        </w:tabs>
        <w:autoSpaceDE w:val="0"/>
        <w:autoSpaceDN w:val="0"/>
        <w:adjustRightInd w:val="0"/>
        <w:ind w:left="720" w:hanging="720"/>
        <w:contextualSpacing/>
        <w:jc w:val="both"/>
        <w:rPr>
          <w:rFonts w:cs="Arial"/>
          <w:kern w:val="1"/>
          <w:sz w:val="20"/>
          <w:szCs w:val="20"/>
          <w:lang w:val="en-US"/>
        </w:rPr>
      </w:pPr>
      <w:r w:rsidRPr="007F1A3E">
        <w:rPr>
          <w:rFonts w:cs="Arial"/>
          <w:b/>
          <w:bCs/>
          <w:kern w:val="1"/>
          <w:sz w:val="20"/>
          <w:szCs w:val="20"/>
          <w:lang w:val="en-US"/>
        </w:rPr>
        <w:t>Continuing Education</w:t>
      </w:r>
      <w:r w:rsidRPr="007F1A3E">
        <w:rPr>
          <w:rFonts w:cs="Arial"/>
          <w:kern w:val="1"/>
          <w:sz w:val="20"/>
          <w:szCs w:val="20"/>
          <w:lang w:val="en-US"/>
        </w:rPr>
        <w:t xml:space="preserve"> </w:t>
      </w:r>
      <w:proofErr w:type="gramStart"/>
      <w:r w:rsidRPr="007F1A3E">
        <w:rPr>
          <w:rFonts w:cs="Arial"/>
          <w:kern w:val="1"/>
          <w:sz w:val="20"/>
          <w:szCs w:val="20"/>
          <w:lang w:val="en-US"/>
        </w:rPr>
        <w:t xml:space="preserve">- </w:t>
      </w:r>
      <w:r>
        <w:rPr>
          <w:rFonts w:cs="Arial"/>
          <w:kern w:val="1"/>
          <w:sz w:val="20"/>
          <w:szCs w:val="20"/>
          <w:lang w:val="en-US"/>
        </w:rPr>
        <w:t xml:space="preserve"> </w:t>
      </w:r>
      <w:r w:rsidRPr="007F1A3E">
        <w:rPr>
          <w:rFonts w:cs="Arial"/>
          <w:kern w:val="1"/>
          <w:sz w:val="20"/>
          <w:szCs w:val="20"/>
          <w:lang w:val="en-US"/>
        </w:rPr>
        <w:t>To</w:t>
      </w:r>
      <w:proofErr w:type="gramEnd"/>
      <w:r w:rsidRPr="007F1A3E">
        <w:rPr>
          <w:rFonts w:cs="Arial"/>
          <w:kern w:val="1"/>
          <w:sz w:val="20"/>
          <w:szCs w:val="20"/>
          <w:lang w:val="en-US"/>
        </w:rPr>
        <w:t xml:space="preserve"> safeguard investment</w:t>
      </w:r>
      <w:r>
        <w:rPr>
          <w:rFonts w:cs="Arial"/>
          <w:kern w:val="1"/>
          <w:sz w:val="20"/>
          <w:szCs w:val="20"/>
          <w:lang w:val="en-US"/>
        </w:rPr>
        <w:t xml:space="preserve"> in employee tuition</w:t>
      </w:r>
      <w:r w:rsidRPr="007F1A3E">
        <w:rPr>
          <w:rFonts w:cs="Arial"/>
          <w:kern w:val="1"/>
          <w:sz w:val="20"/>
          <w:szCs w:val="20"/>
          <w:lang w:val="en-US"/>
        </w:rPr>
        <w:t>, possibly require a year for year payback. I.E. for every year the company pays tuition, employee guarantees they will remain with the company for the same amount of time after the degree is awarded.</w:t>
      </w:r>
    </w:p>
    <w:p w:rsidR="007F1A3E" w:rsidRPr="007F1A3E" w:rsidRDefault="007F1A3E" w:rsidP="007F1A3E">
      <w:pPr>
        <w:widowControl w:val="0"/>
        <w:numPr>
          <w:ilvl w:val="0"/>
          <w:numId w:val="1"/>
        </w:numPr>
        <w:tabs>
          <w:tab w:val="left" w:pos="220"/>
          <w:tab w:val="left" w:pos="720"/>
        </w:tabs>
        <w:autoSpaceDE w:val="0"/>
        <w:autoSpaceDN w:val="0"/>
        <w:adjustRightInd w:val="0"/>
        <w:ind w:left="720" w:hanging="720"/>
        <w:contextualSpacing/>
        <w:jc w:val="both"/>
        <w:rPr>
          <w:rFonts w:cs="Arial"/>
          <w:kern w:val="1"/>
          <w:sz w:val="20"/>
          <w:szCs w:val="20"/>
          <w:lang w:val="en-US"/>
        </w:rPr>
      </w:pPr>
    </w:p>
    <w:p w:rsidR="007F1A3E" w:rsidRDefault="007F1A3E" w:rsidP="007F1A3E">
      <w:pPr>
        <w:widowControl w:val="0"/>
        <w:numPr>
          <w:ilvl w:val="0"/>
          <w:numId w:val="1"/>
        </w:numPr>
        <w:tabs>
          <w:tab w:val="left" w:pos="220"/>
          <w:tab w:val="left" w:pos="720"/>
        </w:tabs>
        <w:autoSpaceDE w:val="0"/>
        <w:autoSpaceDN w:val="0"/>
        <w:adjustRightInd w:val="0"/>
        <w:ind w:left="720" w:hanging="720"/>
        <w:contextualSpacing/>
        <w:jc w:val="both"/>
        <w:rPr>
          <w:rFonts w:cs="Arial"/>
          <w:kern w:val="1"/>
          <w:sz w:val="20"/>
          <w:szCs w:val="20"/>
          <w:lang w:val="en-US"/>
        </w:rPr>
      </w:pPr>
      <w:r w:rsidRPr="007F1A3E">
        <w:rPr>
          <w:rFonts w:cs="Arial"/>
          <w:b/>
          <w:bCs/>
          <w:kern w:val="1"/>
          <w:sz w:val="20"/>
          <w:szCs w:val="20"/>
          <w:lang w:val="en-US"/>
        </w:rPr>
        <w:t xml:space="preserve">Exposure to Career Path Opportunities </w:t>
      </w:r>
      <w:r>
        <w:rPr>
          <w:rFonts w:cs="Arial"/>
          <w:kern w:val="1"/>
          <w:sz w:val="20"/>
          <w:szCs w:val="20"/>
          <w:lang w:val="en-US"/>
        </w:rPr>
        <w:t>- Create a Formal “New Hires P</w:t>
      </w:r>
      <w:r w:rsidRPr="007F1A3E">
        <w:rPr>
          <w:rFonts w:cs="Arial"/>
          <w:kern w:val="1"/>
          <w:sz w:val="20"/>
          <w:szCs w:val="20"/>
          <w:lang w:val="en-US"/>
        </w:rPr>
        <w:t>rogram</w:t>
      </w:r>
      <w:r>
        <w:rPr>
          <w:rFonts w:cs="Arial"/>
          <w:kern w:val="1"/>
          <w:sz w:val="20"/>
          <w:szCs w:val="20"/>
          <w:lang w:val="en-US"/>
        </w:rPr>
        <w:t>” I</w:t>
      </w:r>
      <w:r w:rsidRPr="007F1A3E">
        <w:rPr>
          <w:rFonts w:cs="Arial"/>
          <w:kern w:val="1"/>
          <w:sz w:val="20"/>
          <w:szCs w:val="20"/>
          <w:lang w:val="en-US"/>
        </w:rPr>
        <w:t>ncluding:</w:t>
      </w:r>
    </w:p>
    <w:p w:rsidR="007F1A3E" w:rsidRPr="007F1A3E" w:rsidRDefault="007F1A3E" w:rsidP="007F1A3E">
      <w:pPr>
        <w:widowControl w:val="0"/>
        <w:numPr>
          <w:ilvl w:val="0"/>
          <w:numId w:val="1"/>
        </w:numPr>
        <w:tabs>
          <w:tab w:val="left" w:pos="220"/>
          <w:tab w:val="left" w:pos="720"/>
        </w:tabs>
        <w:autoSpaceDE w:val="0"/>
        <w:autoSpaceDN w:val="0"/>
        <w:adjustRightInd w:val="0"/>
        <w:ind w:left="720" w:hanging="720"/>
        <w:contextualSpacing/>
        <w:jc w:val="both"/>
        <w:rPr>
          <w:rFonts w:cs="Arial"/>
          <w:kern w:val="1"/>
          <w:sz w:val="20"/>
          <w:szCs w:val="20"/>
          <w:lang w:val="en-US"/>
        </w:rPr>
      </w:pPr>
    </w:p>
    <w:p w:rsidR="007F1A3E" w:rsidRDefault="007F1A3E" w:rsidP="007F1A3E">
      <w:pPr>
        <w:widowControl w:val="0"/>
        <w:numPr>
          <w:ilvl w:val="1"/>
          <w:numId w:val="1"/>
        </w:numPr>
        <w:tabs>
          <w:tab w:val="left" w:pos="940"/>
          <w:tab w:val="left" w:pos="1440"/>
        </w:tabs>
        <w:autoSpaceDE w:val="0"/>
        <w:autoSpaceDN w:val="0"/>
        <w:adjustRightInd w:val="0"/>
        <w:ind w:left="1440" w:hanging="1440"/>
        <w:contextualSpacing/>
        <w:jc w:val="both"/>
        <w:rPr>
          <w:rFonts w:cs="Arial"/>
          <w:kern w:val="1"/>
          <w:sz w:val="20"/>
          <w:szCs w:val="20"/>
          <w:lang w:val="en-US"/>
        </w:rPr>
      </w:pPr>
      <w:r>
        <w:rPr>
          <w:rFonts w:cs="Arial"/>
          <w:i/>
          <w:iCs/>
          <w:kern w:val="1"/>
          <w:sz w:val="20"/>
          <w:szCs w:val="20"/>
          <w:lang w:val="en-US"/>
        </w:rPr>
        <w:tab/>
        <w:t>Job R</w:t>
      </w:r>
      <w:r w:rsidRPr="007F1A3E">
        <w:rPr>
          <w:rFonts w:cs="Arial"/>
          <w:i/>
          <w:iCs/>
          <w:kern w:val="1"/>
          <w:sz w:val="20"/>
          <w:szCs w:val="20"/>
          <w:lang w:val="en-US"/>
        </w:rPr>
        <w:t>otation</w:t>
      </w:r>
      <w:r w:rsidRPr="007F1A3E">
        <w:rPr>
          <w:rFonts w:cs="Arial"/>
          <w:kern w:val="1"/>
          <w:sz w:val="20"/>
          <w:szCs w:val="20"/>
          <w:lang w:val="en-US"/>
        </w:rPr>
        <w:t xml:space="preserve"> - In a large company, a formal plan is needed to allow for greater visibility across the range of possible career paths. Give new hires the ability to explore the many different practice areas within the company. One </w:t>
      </w:r>
      <w:r>
        <w:rPr>
          <w:rFonts w:cs="Arial"/>
          <w:kern w:val="1"/>
          <w:sz w:val="20"/>
          <w:szCs w:val="20"/>
          <w:lang w:val="en-US"/>
        </w:rPr>
        <w:t>possibility: four to six, three-</w:t>
      </w:r>
      <w:r w:rsidRPr="007F1A3E">
        <w:rPr>
          <w:rFonts w:cs="Arial"/>
          <w:kern w:val="1"/>
          <w:sz w:val="20"/>
          <w:szCs w:val="20"/>
          <w:lang w:val="en-US"/>
        </w:rPr>
        <w:t>month assignments in different areas of the company.</w:t>
      </w:r>
    </w:p>
    <w:p w:rsidR="007F1A3E" w:rsidRPr="007F1A3E" w:rsidRDefault="007F1A3E" w:rsidP="007F1A3E">
      <w:pPr>
        <w:widowControl w:val="0"/>
        <w:numPr>
          <w:ilvl w:val="1"/>
          <w:numId w:val="1"/>
        </w:numPr>
        <w:tabs>
          <w:tab w:val="left" w:pos="940"/>
          <w:tab w:val="left" w:pos="1440"/>
        </w:tabs>
        <w:autoSpaceDE w:val="0"/>
        <w:autoSpaceDN w:val="0"/>
        <w:adjustRightInd w:val="0"/>
        <w:ind w:left="1440" w:hanging="1440"/>
        <w:contextualSpacing/>
        <w:jc w:val="both"/>
        <w:rPr>
          <w:rFonts w:cs="Arial"/>
          <w:kern w:val="1"/>
          <w:sz w:val="20"/>
          <w:szCs w:val="20"/>
          <w:lang w:val="en-US"/>
        </w:rPr>
      </w:pPr>
    </w:p>
    <w:p w:rsidR="007F1A3E" w:rsidRDefault="007F1A3E" w:rsidP="007F1A3E">
      <w:pPr>
        <w:widowControl w:val="0"/>
        <w:numPr>
          <w:ilvl w:val="1"/>
          <w:numId w:val="1"/>
        </w:numPr>
        <w:tabs>
          <w:tab w:val="left" w:pos="940"/>
          <w:tab w:val="left" w:pos="1440"/>
        </w:tabs>
        <w:autoSpaceDE w:val="0"/>
        <w:autoSpaceDN w:val="0"/>
        <w:adjustRightInd w:val="0"/>
        <w:ind w:left="1440" w:hanging="1440"/>
        <w:contextualSpacing/>
        <w:jc w:val="both"/>
        <w:rPr>
          <w:rFonts w:cs="Arial"/>
          <w:kern w:val="1"/>
          <w:sz w:val="20"/>
          <w:szCs w:val="20"/>
          <w:lang w:val="en-US"/>
        </w:rPr>
      </w:pPr>
      <w:r>
        <w:rPr>
          <w:rFonts w:cs="Arial"/>
          <w:i/>
          <w:iCs/>
          <w:kern w:val="1"/>
          <w:sz w:val="20"/>
          <w:szCs w:val="20"/>
          <w:lang w:val="en-US"/>
        </w:rPr>
        <w:tab/>
        <w:t>Assign a Mentor to A</w:t>
      </w:r>
      <w:r w:rsidRPr="007F1A3E">
        <w:rPr>
          <w:rFonts w:cs="Arial"/>
          <w:i/>
          <w:iCs/>
          <w:kern w:val="1"/>
          <w:sz w:val="20"/>
          <w:szCs w:val="20"/>
          <w:lang w:val="en-US"/>
        </w:rPr>
        <w:t>ssist in</w:t>
      </w:r>
      <w:r>
        <w:rPr>
          <w:rFonts w:cs="Arial"/>
          <w:i/>
          <w:iCs/>
          <w:kern w:val="1"/>
          <w:sz w:val="20"/>
          <w:szCs w:val="20"/>
          <w:lang w:val="en-US"/>
        </w:rPr>
        <w:t xml:space="preserve"> Career D</w:t>
      </w:r>
      <w:r w:rsidRPr="007F1A3E">
        <w:rPr>
          <w:rFonts w:cs="Arial"/>
          <w:i/>
          <w:iCs/>
          <w:kern w:val="1"/>
          <w:sz w:val="20"/>
          <w:szCs w:val="20"/>
          <w:lang w:val="en-US"/>
        </w:rPr>
        <w:t>evelopment.</w:t>
      </w:r>
      <w:r w:rsidRPr="007F1A3E">
        <w:rPr>
          <w:rFonts w:cs="Arial"/>
          <w:kern w:val="1"/>
          <w:sz w:val="20"/>
          <w:szCs w:val="20"/>
          <w:lang w:val="en-US"/>
        </w:rPr>
        <w:t xml:space="preserve"> The existing mento</w:t>
      </w:r>
      <w:r>
        <w:rPr>
          <w:rFonts w:cs="Arial"/>
          <w:kern w:val="1"/>
          <w:sz w:val="20"/>
          <w:szCs w:val="20"/>
          <w:lang w:val="en-US"/>
        </w:rPr>
        <w:t>ring program is one of the best-</w:t>
      </w:r>
      <w:r w:rsidRPr="007F1A3E">
        <w:rPr>
          <w:rFonts w:cs="Arial"/>
          <w:kern w:val="1"/>
          <w:sz w:val="20"/>
          <w:szCs w:val="20"/>
          <w:lang w:val="en-US"/>
        </w:rPr>
        <w:t>kept secrets at NG and it shouldn’t be. Lack of exposure is keeping the program from reaching the people it is meant to help.</w:t>
      </w:r>
    </w:p>
    <w:p w:rsidR="007F1A3E" w:rsidRDefault="007F1A3E" w:rsidP="007F1A3E">
      <w:pPr>
        <w:widowControl w:val="0"/>
        <w:tabs>
          <w:tab w:val="left" w:pos="940"/>
          <w:tab w:val="left" w:pos="1440"/>
        </w:tabs>
        <w:autoSpaceDE w:val="0"/>
        <w:autoSpaceDN w:val="0"/>
        <w:adjustRightInd w:val="0"/>
        <w:contextualSpacing/>
        <w:jc w:val="both"/>
        <w:rPr>
          <w:rFonts w:cs="Arial"/>
          <w:kern w:val="1"/>
          <w:sz w:val="20"/>
          <w:szCs w:val="20"/>
          <w:lang w:val="en-US"/>
        </w:rPr>
      </w:pPr>
    </w:p>
    <w:p w:rsidR="007F1A3E" w:rsidRDefault="007F1A3E" w:rsidP="007F1A3E">
      <w:pPr>
        <w:widowControl w:val="0"/>
        <w:tabs>
          <w:tab w:val="left" w:pos="940"/>
          <w:tab w:val="left" w:pos="1440"/>
        </w:tabs>
        <w:autoSpaceDE w:val="0"/>
        <w:autoSpaceDN w:val="0"/>
        <w:adjustRightInd w:val="0"/>
        <w:ind w:left="1440"/>
        <w:contextualSpacing/>
        <w:jc w:val="both"/>
        <w:rPr>
          <w:rFonts w:cs="Arial"/>
          <w:kern w:val="1"/>
          <w:sz w:val="20"/>
          <w:szCs w:val="20"/>
          <w:lang w:val="en-US"/>
        </w:rPr>
      </w:pPr>
      <w:r>
        <w:rPr>
          <w:rFonts w:cs="Arial"/>
          <w:i/>
          <w:iCs/>
          <w:kern w:val="1"/>
          <w:sz w:val="20"/>
          <w:szCs w:val="20"/>
          <w:lang w:val="en-US"/>
        </w:rPr>
        <w:t>Cross Discipline Information S</w:t>
      </w:r>
      <w:r w:rsidRPr="007F1A3E">
        <w:rPr>
          <w:rFonts w:cs="Arial"/>
          <w:i/>
          <w:iCs/>
          <w:kern w:val="1"/>
          <w:sz w:val="20"/>
          <w:szCs w:val="20"/>
          <w:lang w:val="en-US"/>
        </w:rPr>
        <w:t>haring.</w:t>
      </w:r>
      <w:r w:rsidRPr="007F1A3E">
        <w:rPr>
          <w:rFonts w:cs="Arial"/>
          <w:kern w:val="1"/>
          <w:sz w:val="20"/>
          <w:szCs w:val="20"/>
          <w:lang w:val="en-US"/>
        </w:rPr>
        <w:t xml:space="preserve"> Something that combines aspects of Facebook and a blog would allow employees to share knowledge with each other.</w:t>
      </w:r>
    </w:p>
    <w:p w:rsidR="007F1A3E" w:rsidRPr="007F1A3E" w:rsidRDefault="007F1A3E" w:rsidP="007F1A3E">
      <w:pPr>
        <w:widowControl w:val="0"/>
        <w:tabs>
          <w:tab w:val="left" w:pos="940"/>
          <w:tab w:val="left" w:pos="1440"/>
        </w:tabs>
        <w:autoSpaceDE w:val="0"/>
        <w:autoSpaceDN w:val="0"/>
        <w:adjustRightInd w:val="0"/>
        <w:ind w:left="1440"/>
        <w:contextualSpacing/>
        <w:jc w:val="both"/>
        <w:rPr>
          <w:rFonts w:cs="Arial"/>
          <w:kern w:val="1"/>
          <w:sz w:val="20"/>
          <w:szCs w:val="20"/>
          <w:lang w:val="en-US"/>
        </w:rPr>
      </w:pPr>
    </w:p>
    <w:p w:rsidR="007F1A3E" w:rsidRDefault="007F1A3E" w:rsidP="007F1A3E">
      <w:pPr>
        <w:widowControl w:val="0"/>
        <w:numPr>
          <w:ilvl w:val="0"/>
          <w:numId w:val="1"/>
        </w:numPr>
        <w:tabs>
          <w:tab w:val="left" w:pos="220"/>
          <w:tab w:val="left" w:pos="720"/>
        </w:tabs>
        <w:autoSpaceDE w:val="0"/>
        <w:autoSpaceDN w:val="0"/>
        <w:adjustRightInd w:val="0"/>
        <w:ind w:left="720" w:hanging="720"/>
        <w:contextualSpacing/>
        <w:jc w:val="both"/>
        <w:rPr>
          <w:rFonts w:cs="Arial"/>
          <w:kern w:val="1"/>
          <w:sz w:val="20"/>
          <w:szCs w:val="20"/>
          <w:lang w:val="en-US"/>
        </w:rPr>
      </w:pPr>
      <w:r>
        <w:rPr>
          <w:rFonts w:cs="Arial"/>
          <w:b/>
          <w:bCs/>
          <w:kern w:val="1"/>
          <w:sz w:val="20"/>
          <w:szCs w:val="20"/>
          <w:lang w:val="en-US"/>
        </w:rPr>
        <w:t>Encourage Innovation and C</w:t>
      </w:r>
      <w:r w:rsidRPr="007F1A3E">
        <w:rPr>
          <w:rFonts w:cs="Arial"/>
          <w:b/>
          <w:bCs/>
          <w:kern w:val="1"/>
          <w:sz w:val="20"/>
          <w:szCs w:val="20"/>
          <w:lang w:val="en-US"/>
        </w:rPr>
        <w:t>reativity -</w:t>
      </w:r>
      <w:r w:rsidRPr="007F1A3E">
        <w:rPr>
          <w:rFonts w:cs="Arial"/>
          <w:kern w:val="1"/>
          <w:sz w:val="20"/>
          <w:szCs w:val="20"/>
          <w:lang w:val="en-US"/>
        </w:rPr>
        <w:t xml:space="preserve"> Allow employees to develop new and innovative </w:t>
      </w:r>
    </w:p>
    <w:p w:rsidR="007F1A3E" w:rsidRDefault="007F1A3E" w:rsidP="007F1A3E">
      <w:pPr>
        <w:widowControl w:val="0"/>
        <w:numPr>
          <w:ilvl w:val="0"/>
          <w:numId w:val="1"/>
        </w:numPr>
        <w:tabs>
          <w:tab w:val="left" w:pos="220"/>
          <w:tab w:val="left" w:pos="720"/>
        </w:tabs>
        <w:autoSpaceDE w:val="0"/>
        <w:autoSpaceDN w:val="0"/>
        <w:adjustRightInd w:val="0"/>
        <w:ind w:left="720" w:hanging="720"/>
        <w:contextualSpacing/>
        <w:jc w:val="both"/>
        <w:rPr>
          <w:rFonts w:cs="Arial"/>
          <w:kern w:val="1"/>
          <w:sz w:val="20"/>
          <w:szCs w:val="20"/>
          <w:lang w:val="en-US"/>
        </w:rPr>
      </w:pPr>
      <w:r w:rsidRPr="007F1A3E">
        <w:rPr>
          <w:rFonts w:cs="Arial"/>
          <w:kern w:val="1"/>
          <w:sz w:val="20"/>
          <w:szCs w:val="20"/>
          <w:lang w:val="en-US"/>
        </w:rPr>
        <w:t>technologies which would speed up or eliminate repetitive, costly tasks.</w:t>
      </w:r>
    </w:p>
    <w:p w:rsidR="00205137" w:rsidRPr="007F1A3E" w:rsidRDefault="00205137" w:rsidP="007F1A3E">
      <w:pPr>
        <w:contextualSpacing/>
        <w:jc w:val="both"/>
        <w:rPr>
          <w:sz w:val="20"/>
          <w:szCs w:val="20"/>
        </w:rPr>
      </w:pPr>
      <w:bookmarkStart w:id="0" w:name="_GoBack"/>
      <w:bookmarkEnd w:id="0"/>
    </w:p>
    <w:sectPr w:rsidR="00205137" w:rsidRPr="007F1A3E" w:rsidSect="0020513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0">
      <w:start w:val="1"/>
      <w:numFmt w:val="decimal"/>
      <w:lvlText w:val="%6."/>
      <w:lvlJc w:val="right"/>
    </w:lvl>
    <w:lvl w:ilvl="1" w:tplc="00000001">
      <w:start w:val="1"/>
      <w:numFmt w:val="bullet"/>
      <w:lvlText w:val="%6."/>
      <w:lvlJc w:val="righ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A3E"/>
    <w:rsid w:val="00205137"/>
    <w:rsid w:val="007F1A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C708F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320</Words>
  <Characters>1826</Characters>
  <Application>Microsoft Macintosh Word</Application>
  <DocSecurity>0</DocSecurity>
  <Lines>15</Lines>
  <Paragraphs>4</Paragraphs>
  <ScaleCrop>false</ScaleCrop>
  <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1</cp:revision>
  <dcterms:created xsi:type="dcterms:W3CDTF">2012-05-29T20:02:00Z</dcterms:created>
  <dcterms:modified xsi:type="dcterms:W3CDTF">2012-05-29T20:10:00Z</dcterms:modified>
</cp:coreProperties>
</file>