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75" w:rsidRDefault="00216A97" w:rsidP="00216A97">
      <w:pPr>
        <w:jc w:val="both"/>
        <w:rPr>
          <w:rFonts w:ascii="Arial" w:hAnsi="Arial" w:cs="Arial"/>
          <w:sz w:val="20"/>
          <w:szCs w:val="20"/>
        </w:rPr>
      </w:pPr>
      <w:r w:rsidRPr="00216A97">
        <w:rPr>
          <w:rFonts w:ascii="Arial" w:hAnsi="Arial" w:cs="Arial"/>
          <w:sz w:val="20"/>
          <w:szCs w:val="20"/>
        </w:rPr>
        <w:t>Welcome</w:t>
      </w:r>
      <w:r>
        <w:rPr>
          <w:rFonts w:ascii="Arial" w:hAnsi="Arial" w:cs="Arial"/>
          <w:sz w:val="20"/>
          <w:szCs w:val="20"/>
        </w:rPr>
        <w:t xml:space="preserve"> To Stonehenge #LetsGetToWork</w:t>
      </w:r>
    </w:p>
    <w:p w:rsidR="00000000" w:rsidRPr="00216A97" w:rsidRDefault="00216A97" w:rsidP="00216A97">
      <w:pPr>
        <w:numPr>
          <w:ilvl w:val="0"/>
          <w:numId w:val="1"/>
        </w:numPr>
        <w:jc w:val="both"/>
        <w:rPr>
          <w:rFonts w:ascii="Arial" w:hAnsi="Arial" w:cs="Arial"/>
          <w:sz w:val="20"/>
          <w:szCs w:val="20"/>
          <w:lang w:val="en-CA"/>
        </w:rPr>
      </w:pPr>
      <w:r w:rsidRPr="00216A97">
        <w:rPr>
          <w:rFonts w:ascii="Arial" w:hAnsi="Arial" w:cs="Arial"/>
          <w:sz w:val="20"/>
          <w:szCs w:val="20"/>
        </w:rPr>
        <w:t>Stonehenge is located in the southern part of England.</w:t>
      </w:r>
    </w:p>
    <w:p w:rsidR="00000000" w:rsidRPr="00216A97" w:rsidRDefault="00216A97" w:rsidP="00216A97">
      <w:pPr>
        <w:numPr>
          <w:ilvl w:val="0"/>
          <w:numId w:val="1"/>
        </w:numPr>
        <w:jc w:val="both"/>
        <w:rPr>
          <w:rFonts w:ascii="Arial" w:hAnsi="Arial" w:cs="Arial"/>
          <w:sz w:val="20"/>
          <w:szCs w:val="20"/>
          <w:lang w:val="en-CA"/>
        </w:rPr>
      </w:pPr>
      <w:r w:rsidRPr="00216A97">
        <w:rPr>
          <w:rFonts w:ascii="Arial" w:hAnsi="Arial" w:cs="Arial"/>
          <w:sz w:val="20"/>
          <w:szCs w:val="20"/>
        </w:rPr>
        <w:t>Archaeologists believe the iconic stone monument was constructed anywhere from 3000 BC to 2000 BC.</w:t>
      </w:r>
    </w:p>
    <w:p w:rsidR="00000000" w:rsidRPr="00216A97" w:rsidRDefault="00216A97" w:rsidP="00216A97">
      <w:pPr>
        <w:numPr>
          <w:ilvl w:val="0"/>
          <w:numId w:val="1"/>
        </w:numPr>
        <w:jc w:val="both"/>
        <w:rPr>
          <w:rFonts w:ascii="Arial" w:hAnsi="Arial" w:cs="Arial"/>
          <w:sz w:val="20"/>
          <w:szCs w:val="20"/>
          <w:lang w:val="en-CA"/>
        </w:rPr>
      </w:pPr>
      <w:r w:rsidRPr="00216A97">
        <w:rPr>
          <w:rFonts w:ascii="Arial" w:hAnsi="Arial" w:cs="Arial"/>
          <w:sz w:val="20"/>
          <w:szCs w:val="20"/>
        </w:rPr>
        <w:t xml:space="preserve">The </w:t>
      </w:r>
      <w:r w:rsidRPr="00216A97">
        <w:rPr>
          <w:rFonts w:ascii="Arial" w:hAnsi="Arial" w:cs="Arial"/>
          <w:sz w:val="20"/>
          <w:szCs w:val="20"/>
        </w:rPr>
        <w:t>tallest monument is 6.7 meters or 22 feet tall. A part of it is buried in the ground measuring at 2.4 meters or 8 feet.</w:t>
      </w:r>
    </w:p>
    <w:p w:rsidR="00000000" w:rsidRPr="00216A97" w:rsidRDefault="00216A97" w:rsidP="00216A97">
      <w:pPr>
        <w:numPr>
          <w:ilvl w:val="0"/>
          <w:numId w:val="1"/>
        </w:numPr>
        <w:jc w:val="both"/>
        <w:rPr>
          <w:rFonts w:ascii="Arial" w:hAnsi="Arial" w:cs="Arial"/>
          <w:sz w:val="20"/>
          <w:szCs w:val="20"/>
          <w:lang w:val="en-CA"/>
        </w:rPr>
      </w:pPr>
      <w:r w:rsidRPr="00216A97">
        <w:rPr>
          <w:rFonts w:ascii="Arial" w:hAnsi="Arial" w:cs="Arial"/>
          <w:sz w:val="20"/>
          <w:szCs w:val="20"/>
        </w:rPr>
        <w:t>The well-known arrangement of stones is in the very heart of Stonehe</w:t>
      </w:r>
      <w:r w:rsidRPr="00216A97">
        <w:rPr>
          <w:rFonts w:ascii="Arial" w:hAnsi="Arial" w:cs="Arial"/>
          <w:sz w:val="20"/>
          <w:szCs w:val="20"/>
        </w:rPr>
        <w:t>nge. The outer circle of sarsen stones were originally thirty in number. Each monument was about 4.1 meters in height, 1.1 meters thick, 2.1 meters in width and weighed about 25 tons. The structures formed a circle measuring 33 meters in diameter. 74 of th</w:t>
      </w:r>
      <w:r w:rsidRPr="00216A97">
        <w:rPr>
          <w:rFonts w:ascii="Arial" w:hAnsi="Arial" w:cs="Arial"/>
          <w:sz w:val="20"/>
          <w:szCs w:val="20"/>
        </w:rPr>
        <w:t>ese sarsens would have stood to form the full circle. The lintels on top measure 3.2 meters long, 0.8 meters thick and 1 meter wide.</w:t>
      </w:r>
    </w:p>
    <w:p w:rsidR="00216A97" w:rsidRDefault="00216A97" w:rsidP="00216A97">
      <w:pPr>
        <w:jc w:val="both"/>
        <w:rPr>
          <w:rFonts w:ascii="Arial" w:hAnsi="Arial" w:cs="Arial"/>
          <w:sz w:val="20"/>
          <w:szCs w:val="20"/>
          <w:lang w:val="en-CA"/>
        </w:rPr>
      </w:pPr>
      <w:r>
        <w:rPr>
          <w:rFonts w:ascii="Arial" w:hAnsi="Arial" w:cs="Arial"/>
          <w:sz w:val="20"/>
          <w:szCs w:val="20"/>
          <w:lang w:val="en-CA"/>
        </w:rPr>
        <w:t>In order to build this incredible structure, you have been given many Neolithic materials.  Archeologists are confident that they are similar if not the same as those used in actual construction:</w:t>
      </w:r>
    </w:p>
    <w:p w:rsidR="00216A97" w:rsidRDefault="00216A97" w:rsidP="00216A97">
      <w:pPr>
        <w:pStyle w:val="ListParagraph"/>
        <w:numPr>
          <w:ilvl w:val="0"/>
          <w:numId w:val="3"/>
        </w:numPr>
        <w:jc w:val="both"/>
        <w:rPr>
          <w:rFonts w:ascii="Arial" w:hAnsi="Arial" w:cs="Arial"/>
          <w:sz w:val="20"/>
          <w:szCs w:val="20"/>
          <w:lang w:val="en-CA"/>
        </w:rPr>
      </w:pPr>
      <w:r>
        <w:rPr>
          <w:rFonts w:ascii="Arial" w:hAnsi="Arial" w:cs="Arial"/>
          <w:sz w:val="20"/>
          <w:szCs w:val="20"/>
          <w:lang w:val="en-CA"/>
        </w:rPr>
        <w:t>A Crew of Around 220 Workers</w:t>
      </w:r>
    </w:p>
    <w:p w:rsidR="00216A97" w:rsidRDefault="00216A97" w:rsidP="00216A97">
      <w:pPr>
        <w:pStyle w:val="ListParagraph"/>
        <w:numPr>
          <w:ilvl w:val="0"/>
          <w:numId w:val="3"/>
        </w:numPr>
        <w:jc w:val="both"/>
        <w:rPr>
          <w:rFonts w:ascii="Arial" w:hAnsi="Arial" w:cs="Arial"/>
          <w:sz w:val="20"/>
          <w:szCs w:val="20"/>
          <w:lang w:val="en-CA"/>
        </w:rPr>
      </w:pPr>
      <w:r>
        <w:rPr>
          <w:rFonts w:ascii="Arial" w:hAnsi="Arial" w:cs="Arial"/>
          <w:sz w:val="20"/>
          <w:szCs w:val="20"/>
          <w:lang w:val="en-CA"/>
        </w:rPr>
        <w:t>Birch Bark</w:t>
      </w:r>
    </w:p>
    <w:p w:rsidR="00216A97" w:rsidRDefault="00216A97" w:rsidP="00216A97">
      <w:pPr>
        <w:pStyle w:val="ListParagraph"/>
        <w:numPr>
          <w:ilvl w:val="0"/>
          <w:numId w:val="3"/>
        </w:numPr>
        <w:jc w:val="both"/>
        <w:rPr>
          <w:rFonts w:ascii="Arial" w:hAnsi="Arial" w:cs="Arial"/>
          <w:sz w:val="20"/>
          <w:szCs w:val="20"/>
          <w:lang w:val="en-CA"/>
        </w:rPr>
      </w:pPr>
      <w:r>
        <w:rPr>
          <w:rFonts w:ascii="Arial" w:hAnsi="Arial" w:cs="Arial"/>
          <w:sz w:val="20"/>
          <w:szCs w:val="20"/>
          <w:lang w:val="en-CA"/>
        </w:rPr>
        <w:t>Access to a Bog</w:t>
      </w:r>
    </w:p>
    <w:p w:rsidR="00216A97" w:rsidRDefault="00216A97" w:rsidP="00216A97">
      <w:pPr>
        <w:pStyle w:val="ListParagraph"/>
        <w:numPr>
          <w:ilvl w:val="0"/>
          <w:numId w:val="3"/>
        </w:numPr>
        <w:jc w:val="both"/>
        <w:rPr>
          <w:rFonts w:ascii="Arial" w:hAnsi="Arial" w:cs="Arial"/>
          <w:sz w:val="20"/>
          <w:szCs w:val="20"/>
          <w:lang w:val="en-CA"/>
        </w:rPr>
      </w:pPr>
      <w:r>
        <w:rPr>
          <w:rFonts w:ascii="Arial" w:hAnsi="Arial" w:cs="Arial"/>
          <w:sz w:val="20"/>
          <w:szCs w:val="20"/>
          <w:lang w:val="en-CA"/>
        </w:rPr>
        <w:t>Animal Fat</w:t>
      </w:r>
    </w:p>
    <w:p w:rsidR="00216A97" w:rsidRDefault="00216A97" w:rsidP="00216A97">
      <w:pPr>
        <w:pStyle w:val="ListParagraph"/>
        <w:numPr>
          <w:ilvl w:val="0"/>
          <w:numId w:val="3"/>
        </w:numPr>
        <w:jc w:val="both"/>
        <w:rPr>
          <w:rFonts w:ascii="Arial" w:hAnsi="Arial" w:cs="Arial"/>
          <w:sz w:val="20"/>
          <w:szCs w:val="20"/>
          <w:lang w:val="en-CA"/>
        </w:rPr>
      </w:pPr>
      <w:r>
        <w:rPr>
          <w:rFonts w:ascii="Arial" w:hAnsi="Arial" w:cs="Arial"/>
          <w:sz w:val="20"/>
          <w:szCs w:val="20"/>
          <w:lang w:val="en-CA"/>
        </w:rPr>
        <w:t>Large Cut Trees</w:t>
      </w:r>
    </w:p>
    <w:p w:rsidR="00216A97" w:rsidRDefault="00216A97" w:rsidP="00216A97">
      <w:pPr>
        <w:pStyle w:val="ListParagraph"/>
        <w:numPr>
          <w:ilvl w:val="0"/>
          <w:numId w:val="3"/>
        </w:numPr>
        <w:jc w:val="both"/>
        <w:rPr>
          <w:rFonts w:ascii="Arial" w:hAnsi="Arial" w:cs="Arial"/>
          <w:sz w:val="20"/>
          <w:szCs w:val="20"/>
          <w:lang w:val="en-CA"/>
        </w:rPr>
      </w:pPr>
      <w:r>
        <w:rPr>
          <w:rFonts w:ascii="Arial" w:hAnsi="Arial" w:cs="Arial"/>
          <w:sz w:val="20"/>
          <w:szCs w:val="20"/>
          <w:lang w:val="en-CA"/>
        </w:rPr>
        <w:t>Deer Antlers</w:t>
      </w:r>
    </w:p>
    <w:p w:rsidR="00216A97" w:rsidRDefault="00216A97" w:rsidP="00216A97">
      <w:pPr>
        <w:jc w:val="both"/>
        <w:rPr>
          <w:rFonts w:ascii="Arial" w:hAnsi="Arial" w:cs="Arial"/>
          <w:sz w:val="20"/>
          <w:szCs w:val="20"/>
        </w:rPr>
      </w:pPr>
      <w:r>
        <w:rPr>
          <w:rFonts w:ascii="Arial" w:hAnsi="Arial" w:cs="Arial"/>
          <w:sz w:val="20"/>
          <w:szCs w:val="20"/>
          <w:lang w:val="en-CA"/>
        </w:rPr>
        <w:t xml:space="preserve">You also have an understanding of </w:t>
      </w:r>
      <w:r w:rsidRPr="00216A97">
        <w:rPr>
          <w:rFonts w:ascii="Arial" w:hAnsi="Arial" w:cs="Arial"/>
          <w:sz w:val="20"/>
          <w:szCs w:val="20"/>
        </w:rPr>
        <w:t>mortis holes and tenons</w:t>
      </w:r>
      <w:r>
        <w:rPr>
          <w:rFonts w:ascii="Arial" w:hAnsi="Arial" w:cs="Arial"/>
          <w:sz w:val="20"/>
          <w:szCs w:val="20"/>
        </w:rPr>
        <w:t>, and levers</w:t>
      </w:r>
    </w:p>
    <w:p w:rsidR="00216A97" w:rsidRDefault="00216A97" w:rsidP="00216A97">
      <w:pPr>
        <w:jc w:val="both"/>
        <w:rPr>
          <w:rFonts w:ascii="Arial" w:hAnsi="Arial" w:cs="Arial"/>
          <w:sz w:val="20"/>
          <w:szCs w:val="20"/>
        </w:rPr>
      </w:pPr>
      <w:r>
        <w:rPr>
          <w:rFonts w:ascii="Arial" w:hAnsi="Arial" w:cs="Arial"/>
          <w:sz w:val="20"/>
          <w:szCs w:val="20"/>
        </w:rPr>
        <w:t>Your pre-society is counting on you.  Get to it!</w:t>
      </w:r>
    </w:p>
    <w:p w:rsidR="00216A97" w:rsidRDefault="00216A97" w:rsidP="00216A97">
      <w:pPr>
        <w:jc w:val="both"/>
        <w:rPr>
          <w:rFonts w:ascii="Arial" w:hAnsi="Arial" w:cs="Arial"/>
          <w:sz w:val="20"/>
          <w:szCs w:val="20"/>
        </w:rPr>
      </w:pPr>
      <w:bookmarkStart w:id="0" w:name="_GoBack"/>
      <w:bookmarkEnd w:id="0"/>
    </w:p>
    <w:p w:rsidR="00216A97" w:rsidRPr="00216A97" w:rsidRDefault="00216A97" w:rsidP="00216A97">
      <w:pPr>
        <w:jc w:val="center"/>
        <w:rPr>
          <w:rFonts w:ascii="Arial" w:hAnsi="Arial" w:cs="Arial"/>
          <w:sz w:val="20"/>
          <w:szCs w:val="20"/>
          <w:lang w:val="en-CA"/>
        </w:rPr>
      </w:pPr>
      <w:r>
        <w:rPr>
          <w:noProof/>
        </w:rPr>
        <w:drawing>
          <wp:inline distT="0" distB="0" distL="0" distR="0">
            <wp:extent cx="3810000" cy="2543175"/>
            <wp:effectExtent l="0" t="0" r="0" b="9525"/>
            <wp:docPr id="1" name="Picture 1" descr="http://thumbs.dreamstime.com/x/stonehenge-23970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x/stonehenge-239709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216A97" w:rsidRPr="00216A97" w:rsidRDefault="00216A97" w:rsidP="00216A97">
      <w:pPr>
        <w:jc w:val="both"/>
        <w:rPr>
          <w:rFonts w:ascii="Arial" w:hAnsi="Arial" w:cs="Arial"/>
          <w:sz w:val="20"/>
          <w:szCs w:val="20"/>
        </w:rPr>
      </w:pPr>
    </w:p>
    <w:sectPr w:rsidR="00216A97" w:rsidRPr="00216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4C8D"/>
    <w:multiLevelType w:val="hybridMultilevel"/>
    <w:tmpl w:val="F0E41E7A"/>
    <w:lvl w:ilvl="0" w:tplc="8B42CB6C">
      <w:start w:val="1"/>
      <w:numFmt w:val="bullet"/>
      <w:lvlText w:val="•"/>
      <w:lvlJc w:val="left"/>
      <w:pPr>
        <w:tabs>
          <w:tab w:val="num" w:pos="720"/>
        </w:tabs>
        <w:ind w:left="720" w:hanging="360"/>
      </w:pPr>
      <w:rPr>
        <w:rFonts w:ascii="Arial" w:hAnsi="Arial" w:hint="default"/>
      </w:rPr>
    </w:lvl>
    <w:lvl w:ilvl="1" w:tplc="9BD25C38" w:tentative="1">
      <w:start w:val="1"/>
      <w:numFmt w:val="bullet"/>
      <w:lvlText w:val="•"/>
      <w:lvlJc w:val="left"/>
      <w:pPr>
        <w:tabs>
          <w:tab w:val="num" w:pos="1440"/>
        </w:tabs>
        <w:ind w:left="1440" w:hanging="360"/>
      </w:pPr>
      <w:rPr>
        <w:rFonts w:ascii="Arial" w:hAnsi="Arial" w:hint="default"/>
      </w:rPr>
    </w:lvl>
    <w:lvl w:ilvl="2" w:tplc="483692A8" w:tentative="1">
      <w:start w:val="1"/>
      <w:numFmt w:val="bullet"/>
      <w:lvlText w:val="•"/>
      <w:lvlJc w:val="left"/>
      <w:pPr>
        <w:tabs>
          <w:tab w:val="num" w:pos="2160"/>
        </w:tabs>
        <w:ind w:left="2160" w:hanging="360"/>
      </w:pPr>
      <w:rPr>
        <w:rFonts w:ascii="Arial" w:hAnsi="Arial" w:hint="default"/>
      </w:rPr>
    </w:lvl>
    <w:lvl w:ilvl="3" w:tplc="BC660DC0" w:tentative="1">
      <w:start w:val="1"/>
      <w:numFmt w:val="bullet"/>
      <w:lvlText w:val="•"/>
      <w:lvlJc w:val="left"/>
      <w:pPr>
        <w:tabs>
          <w:tab w:val="num" w:pos="2880"/>
        </w:tabs>
        <w:ind w:left="2880" w:hanging="360"/>
      </w:pPr>
      <w:rPr>
        <w:rFonts w:ascii="Arial" w:hAnsi="Arial" w:hint="default"/>
      </w:rPr>
    </w:lvl>
    <w:lvl w:ilvl="4" w:tplc="D4C89D0A" w:tentative="1">
      <w:start w:val="1"/>
      <w:numFmt w:val="bullet"/>
      <w:lvlText w:val="•"/>
      <w:lvlJc w:val="left"/>
      <w:pPr>
        <w:tabs>
          <w:tab w:val="num" w:pos="3600"/>
        </w:tabs>
        <w:ind w:left="3600" w:hanging="360"/>
      </w:pPr>
      <w:rPr>
        <w:rFonts w:ascii="Arial" w:hAnsi="Arial" w:hint="default"/>
      </w:rPr>
    </w:lvl>
    <w:lvl w:ilvl="5" w:tplc="118472CE" w:tentative="1">
      <w:start w:val="1"/>
      <w:numFmt w:val="bullet"/>
      <w:lvlText w:val="•"/>
      <w:lvlJc w:val="left"/>
      <w:pPr>
        <w:tabs>
          <w:tab w:val="num" w:pos="4320"/>
        </w:tabs>
        <w:ind w:left="4320" w:hanging="360"/>
      </w:pPr>
      <w:rPr>
        <w:rFonts w:ascii="Arial" w:hAnsi="Arial" w:hint="default"/>
      </w:rPr>
    </w:lvl>
    <w:lvl w:ilvl="6" w:tplc="D3808216" w:tentative="1">
      <w:start w:val="1"/>
      <w:numFmt w:val="bullet"/>
      <w:lvlText w:val="•"/>
      <w:lvlJc w:val="left"/>
      <w:pPr>
        <w:tabs>
          <w:tab w:val="num" w:pos="5040"/>
        </w:tabs>
        <w:ind w:left="5040" w:hanging="360"/>
      </w:pPr>
      <w:rPr>
        <w:rFonts w:ascii="Arial" w:hAnsi="Arial" w:hint="default"/>
      </w:rPr>
    </w:lvl>
    <w:lvl w:ilvl="7" w:tplc="1DD624C6" w:tentative="1">
      <w:start w:val="1"/>
      <w:numFmt w:val="bullet"/>
      <w:lvlText w:val="•"/>
      <w:lvlJc w:val="left"/>
      <w:pPr>
        <w:tabs>
          <w:tab w:val="num" w:pos="5760"/>
        </w:tabs>
        <w:ind w:left="5760" w:hanging="360"/>
      </w:pPr>
      <w:rPr>
        <w:rFonts w:ascii="Arial" w:hAnsi="Arial" w:hint="default"/>
      </w:rPr>
    </w:lvl>
    <w:lvl w:ilvl="8" w:tplc="46626BAE" w:tentative="1">
      <w:start w:val="1"/>
      <w:numFmt w:val="bullet"/>
      <w:lvlText w:val="•"/>
      <w:lvlJc w:val="left"/>
      <w:pPr>
        <w:tabs>
          <w:tab w:val="num" w:pos="6480"/>
        </w:tabs>
        <w:ind w:left="6480" w:hanging="360"/>
      </w:pPr>
      <w:rPr>
        <w:rFonts w:ascii="Arial" w:hAnsi="Arial" w:hint="default"/>
      </w:rPr>
    </w:lvl>
  </w:abstractNum>
  <w:abstractNum w:abstractNumId="1">
    <w:nsid w:val="41AD3ECB"/>
    <w:multiLevelType w:val="hybridMultilevel"/>
    <w:tmpl w:val="7DCA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27276"/>
    <w:multiLevelType w:val="hybridMultilevel"/>
    <w:tmpl w:val="D5A4AB4C"/>
    <w:lvl w:ilvl="0" w:tplc="2A52E7FA">
      <w:start w:val="1"/>
      <w:numFmt w:val="bullet"/>
      <w:lvlText w:val="•"/>
      <w:lvlJc w:val="left"/>
      <w:pPr>
        <w:tabs>
          <w:tab w:val="num" w:pos="720"/>
        </w:tabs>
        <w:ind w:left="720" w:hanging="360"/>
      </w:pPr>
      <w:rPr>
        <w:rFonts w:ascii="Arial" w:hAnsi="Arial" w:hint="default"/>
      </w:rPr>
    </w:lvl>
    <w:lvl w:ilvl="1" w:tplc="FE1C319A" w:tentative="1">
      <w:start w:val="1"/>
      <w:numFmt w:val="bullet"/>
      <w:lvlText w:val="•"/>
      <w:lvlJc w:val="left"/>
      <w:pPr>
        <w:tabs>
          <w:tab w:val="num" w:pos="1440"/>
        </w:tabs>
        <w:ind w:left="1440" w:hanging="360"/>
      </w:pPr>
      <w:rPr>
        <w:rFonts w:ascii="Arial" w:hAnsi="Arial" w:hint="default"/>
      </w:rPr>
    </w:lvl>
    <w:lvl w:ilvl="2" w:tplc="34FAA0EC" w:tentative="1">
      <w:start w:val="1"/>
      <w:numFmt w:val="bullet"/>
      <w:lvlText w:val="•"/>
      <w:lvlJc w:val="left"/>
      <w:pPr>
        <w:tabs>
          <w:tab w:val="num" w:pos="2160"/>
        </w:tabs>
        <w:ind w:left="2160" w:hanging="360"/>
      </w:pPr>
      <w:rPr>
        <w:rFonts w:ascii="Arial" w:hAnsi="Arial" w:hint="default"/>
      </w:rPr>
    </w:lvl>
    <w:lvl w:ilvl="3" w:tplc="EAAA44D8" w:tentative="1">
      <w:start w:val="1"/>
      <w:numFmt w:val="bullet"/>
      <w:lvlText w:val="•"/>
      <w:lvlJc w:val="left"/>
      <w:pPr>
        <w:tabs>
          <w:tab w:val="num" w:pos="2880"/>
        </w:tabs>
        <w:ind w:left="2880" w:hanging="360"/>
      </w:pPr>
      <w:rPr>
        <w:rFonts w:ascii="Arial" w:hAnsi="Arial" w:hint="default"/>
      </w:rPr>
    </w:lvl>
    <w:lvl w:ilvl="4" w:tplc="83BC222E" w:tentative="1">
      <w:start w:val="1"/>
      <w:numFmt w:val="bullet"/>
      <w:lvlText w:val="•"/>
      <w:lvlJc w:val="left"/>
      <w:pPr>
        <w:tabs>
          <w:tab w:val="num" w:pos="3600"/>
        </w:tabs>
        <w:ind w:left="3600" w:hanging="360"/>
      </w:pPr>
      <w:rPr>
        <w:rFonts w:ascii="Arial" w:hAnsi="Arial" w:hint="default"/>
      </w:rPr>
    </w:lvl>
    <w:lvl w:ilvl="5" w:tplc="AD08A404" w:tentative="1">
      <w:start w:val="1"/>
      <w:numFmt w:val="bullet"/>
      <w:lvlText w:val="•"/>
      <w:lvlJc w:val="left"/>
      <w:pPr>
        <w:tabs>
          <w:tab w:val="num" w:pos="4320"/>
        </w:tabs>
        <w:ind w:left="4320" w:hanging="360"/>
      </w:pPr>
      <w:rPr>
        <w:rFonts w:ascii="Arial" w:hAnsi="Arial" w:hint="default"/>
      </w:rPr>
    </w:lvl>
    <w:lvl w:ilvl="6" w:tplc="A846FB40" w:tentative="1">
      <w:start w:val="1"/>
      <w:numFmt w:val="bullet"/>
      <w:lvlText w:val="•"/>
      <w:lvlJc w:val="left"/>
      <w:pPr>
        <w:tabs>
          <w:tab w:val="num" w:pos="5040"/>
        </w:tabs>
        <w:ind w:left="5040" w:hanging="360"/>
      </w:pPr>
      <w:rPr>
        <w:rFonts w:ascii="Arial" w:hAnsi="Arial" w:hint="default"/>
      </w:rPr>
    </w:lvl>
    <w:lvl w:ilvl="7" w:tplc="88525118" w:tentative="1">
      <w:start w:val="1"/>
      <w:numFmt w:val="bullet"/>
      <w:lvlText w:val="•"/>
      <w:lvlJc w:val="left"/>
      <w:pPr>
        <w:tabs>
          <w:tab w:val="num" w:pos="5760"/>
        </w:tabs>
        <w:ind w:left="5760" w:hanging="360"/>
      </w:pPr>
      <w:rPr>
        <w:rFonts w:ascii="Arial" w:hAnsi="Arial" w:hint="default"/>
      </w:rPr>
    </w:lvl>
    <w:lvl w:ilvl="8" w:tplc="671E772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97"/>
    <w:rsid w:val="00216A97"/>
    <w:rsid w:val="006C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A97"/>
    <w:pPr>
      <w:ind w:left="720"/>
      <w:contextualSpacing/>
    </w:pPr>
  </w:style>
  <w:style w:type="paragraph" w:styleId="BalloonText">
    <w:name w:val="Balloon Text"/>
    <w:basedOn w:val="Normal"/>
    <w:link w:val="BalloonTextChar"/>
    <w:uiPriority w:val="99"/>
    <w:semiHidden/>
    <w:unhideWhenUsed/>
    <w:rsid w:val="002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A97"/>
    <w:pPr>
      <w:ind w:left="720"/>
      <w:contextualSpacing/>
    </w:pPr>
  </w:style>
  <w:style w:type="paragraph" w:styleId="BalloonText">
    <w:name w:val="Balloon Text"/>
    <w:basedOn w:val="Normal"/>
    <w:link w:val="BalloonTextChar"/>
    <w:uiPriority w:val="99"/>
    <w:semiHidden/>
    <w:unhideWhenUsed/>
    <w:rsid w:val="002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903290">
      <w:bodyDiv w:val="1"/>
      <w:marLeft w:val="0"/>
      <w:marRight w:val="0"/>
      <w:marTop w:val="0"/>
      <w:marBottom w:val="0"/>
      <w:divBdr>
        <w:top w:val="none" w:sz="0" w:space="0" w:color="auto"/>
        <w:left w:val="none" w:sz="0" w:space="0" w:color="auto"/>
        <w:bottom w:val="none" w:sz="0" w:space="0" w:color="auto"/>
        <w:right w:val="none" w:sz="0" w:space="0" w:color="auto"/>
      </w:divBdr>
      <w:divsChild>
        <w:div w:id="800150471">
          <w:marLeft w:val="547"/>
          <w:marRight w:val="0"/>
          <w:marTop w:val="82"/>
          <w:marBottom w:val="120"/>
          <w:divBdr>
            <w:top w:val="none" w:sz="0" w:space="0" w:color="auto"/>
            <w:left w:val="none" w:sz="0" w:space="0" w:color="auto"/>
            <w:bottom w:val="none" w:sz="0" w:space="0" w:color="auto"/>
            <w:right w:val="none" w:sz="0" w:space="0" w:color="auto"/>
          </w:divBdr>
        </w:div>
        <w:div w:id="406460664">
          <w:marLeft w:val="547"/>
          <w:marRight w:val="0"/>
          <w:marTop w:val="82"/>
          <w:marBottom w:val="120"/>
          <w:divBdr>
            <w:top w:val="none" w:sz="0" w:space="0" w:color="auto"/>
            <w:left w:val="none" w:sz="0" w:space="0" w:color="auto"/>
            <w:bottom w:val="none" w:sz="0" w:space="0" w:color="auto"/>
            <w:right w:val="none" w:sz="0" w:space="0" w:color="auto"/>
          </w:divBdr>
        </w:div>
      </w:divsChild>
    </w:div>
    <w:div w:id="1776248698">
      <w:bodyDiv w:val="1"/>
      <w:marLeft w:val="0"/>
      <w:marRight w:val="0"/>
      <w:marTop w:val="0"/>
      <w:marBottom w:val="0"/>
      <w:divBdr>
        <w:top w:val="none" w:sz="0" w:space="0" w:color="auto"/>
        <w:left w:val="none" w:sz="0" w:space="0" w:color="auto"/>
        <w:bottom w:val="none" w:sz="0" w:space="0" w:color="auto"/>
        <w:right w:val="none" w:sz="0" w:space="0" w:color="auto"/>
      </w:divBdr>
      <w:divsChild>
        <w:div w:id="123892904">
          <w:marLeft w:val="547"/>
          <w:marRight w:val="0"/>
          <w:marTop w:val="82"/>
          <w:marBottom w:val="120"/>
          <w:divBdr>
            <w:top w:val="none" w:sz="0" w:space="0" w:color="auto"/>
            <w:left w:val="none" w:sz="0" w:space="0" w:color="auto"/>
            <w:bottom w:val="none" w:sz="0" w:space="0" w:color="auto"/>
            <w:right w:val="none" w:sz="0" w:space="0" w:color="auto"/>
          </w:divBdr>
        </w:div>
        <w:div w:id="1352491087">
          <w:marLeft w:val="547"/>
          <w:marRight w:val="0"/>
          <w:marTop w:val="8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cp:revision>
  <dcterms:created xsi:type="dcterms:W3CDTF">2015-06-19T13:37:00Z</dcterms:created>
  <dcterms:modified xsi:type="dcterms:W3CDTF">2015-06-19T13:44:00Z</dcterms:modified>
</cp:coreProperties>
</file>